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200" w:type="dxa"/>
        <w:tblInd w:w="-1026" w:type="dxa"/>
        <w:tblLayout w:type="fixed"/>
        <w:tblLook w:val="04A0" w:firstRow="1" w:lastRow="0" w:firstColumn="1" w:lastColumn="0" w:noHBand="0" w:noVBand="1"/>
      </w:tblPr>
      <w:tblGrid>
        <w:gridCol w:w="2977"/>
        <w:gridCol w:w="850"/>
        <w:gridCol w:w="567"/>
        <w:gridCol w:w="425"/>
        <w:gridCol w:w="426"/>
        <w:gridCol w:w="1559"/>
        <w:gridCol w:w="1418"/>
        <w:gridCol w:w="1560"/>
        <w:gridCol w:w="1418"/>
      </w:tblGrid>
      <w:tr w:rsidR="00B82DBC" w:rsidRPr="001020BD" w:rsidTr="00B82DBC">
        <w:trPr>
          <w:trHeight w:val="1845"/>
        </w:trPr>
        <w:tc>
          <w:tcPr>
            <w:tcW w:w="4394" w:type="dxa"/>
            <w:gridSpan w:val="3"/>
            <w:tcBorders>
              <w:top w:val="nil"/>
              <w:left w:val="nil"/>
              <w:bottom w:val="nil"/>
              <w:right w:val="nil"/>
            </w:tcBorders>
            <w:shd w:val="clear" w:color="auto" w:fill="auto"/>
            <w:vAlign w:val="center"/>
            <w:hideMark/>
          </w:tcPr>
          <w:p w:rsidR="00B82DBC" w:rsidRPr="001020BD" w:rsidRDefault="00B82DBC" w:rsidP="001020BD">
            <w:pPr>
              <w:spacing w:after="0" w:line="240" w:lineRule="auto"/>
              <w:jc w:val="right"/>
              <w:rPr>
                <w:rFonts w:ascii="Times New Roman" w:eastAsia="Times New Roman" w:hAnsi="Times New Roman" w:cs="Times New Roman"/>
                <w:color w:val="000000"/>
                <w:lang w:eastAsia="ru-RU"/>
              </w:rPr>
            </w:pPr>
            <w:bookmarkStart w:id="0" w:name="_GoBack"/>
            <w:bookmarkEnd w:id="0"/>
          </w:p>
        </w:tc>
        <w:tc>
          <w:tcPr>
            <w:tcW w:w="5388" w:type="dxa"/>
            <w:gridSpan w:val="5"/>
            <w:tcBorders>
              <w:top w:val="nil"/>
              <w:left w:val="nil"/>
              <w:bottom w:val="nil"/>
              <w:right w:val="nil"/>
            </w:tcBorders>
            <w:shd w:val="clear" w:color="auto" w:fill="auto"/>
            <w:vAlign w:val="center"/>
            <w:hideMark/>
          </w:tcPr>
          <w:p w:rsidR="00B82DBC" w:rsidRPr="001020BD" w:rsidRDefault="00B82DBC" w:rsidP="00B82DBC">
            <w:pPr>
              <w:spacing w:after="0" w:line="240" w:lineRule="auto"/>
              <w:jc w:val="right"/>
              <w:rPr>
                <w:rFonts w:ascii="Calibri" w:eastAsia="Times New Roman" w:hAnsi="Calibri" w:cs="Calibri"/>
                <w:color w:val="000000"/>
                <w:lang w:eastAsia="ru-RU"/>
              </w:rPr>
            </w:pPr>
            <w:r w:rsidRPr="001020BD">
              <w:rPr>
                <w:rFonts w:ascii="Times New Roman" w:eastAsia="Times New Roman" w:hAnsi="Times New Roman" w:cs="Times New Roman"/>
                <w:color w:val="000000"/>
                <w:lang w:eastAsia="ru-RU"/>
              </w:rPr>
              <w:t>Приложение 10.1</w:t>
            </w:r>
            <w:r w:rsidRPr="001020BD">
              <w:rPr>
                <w:rFonts w:ascii="Times New Roman" w:eastAsia="Times New Roman" w:hAnsi="Times New Roman" w:cs="Times New Roman"/>
                <w:color w:val="000000"/>
                <w:lang w:eastAsia="ru-RU"/>
              </w:rPr>
              <w:br/>
              <w:t>к Решению Совета депутатов</w:t>
            </w:r>
            <w:r w:rsidRPr="001020BD">
              <w:rPr>
                <w:rFonts w:ascii="Times New Roman" w:eastAsia="Times New Roman" w:hAnsi="Times New Roman" w:cs="Times New Roman"/>
                <w:color w:val="000000"/>
                <w:lang w:eastAsia="ru-RU"/>
              </w:rPr>
              <w:br/>
              <w:t xml:space="preserve">"О бюджете муниципального </w:t>
            </w:r>
            <w:proofErr w:type="gramStart"/>
            <w:r w:rsidRPr="001020BD">
              <w:rPr>
                <w:rFonts w:ascii="Times New Roman" w:eastAsia="Times New Roman" w:hAnsi="Times New Roman" w:cs="Times New Roman"/>
                <w:color w:val="000000"/>
                <w:lang w:eastAsia="ru-RU"/>
              </w:rPr>
              <w:t>образования</w:t>
            </w:r>
            <w:proofErr w:type="gramEnd"/>
            <w:r w:rsidRPr="001020BD">
              <w:rPr>
                <w:rFonts w:ascii="Times New Roman" w:eastAsia="Times New Roman" w:hAnsi="Times New Roman" w:cs="Times New Roman"/>
                <w:color w:val="000000"/>
                <w:lang w:eastAsia="ru-RU"/>
              </w:rPr>
              <w:t xml:space="preserve"> ЗАТО г. Североморск на 2015 год</w:t>
            </w:r>
            <w:r w:rsidRPr="001020BD">
              <w:rPr>
                <w:rFonts w:ascii="Times New Roman" w:eastAsia="Times New Roman" w:hAnsi="Times New Roman" w:cs="Times New Roman"/>
                <w:color w:val="000000"/>
                <w:lang w:eastAsia="ru-RU"/>
              </w:rPr>
              <w:br/>
              <w:t>и на плановый период 2016 и 2017 годов"</w:t>
            </w:r>
          </w:p>
        </w:tc>
        <w:tc>
          <w:tcPr>
            <w:tcW w:w="1418" w:type="dxa"/>
            <w:tcBorders>
              <w:top w:val="nil"/>
              <w:left w:val="nil"/>
              <w:bottom w:val="nil"/>
              <w:right w:val="nil"/>
            </w:tcBorders>
            <w:shd w:val="clear" w:color="auto" w:fill="auto"/>
            <w:noWrap/>
            <w:vAlign w:val="bottom"/>
            <w:hideMark/>
          </w:tcPr>
          <w:p w:rsidR="00B82DBC" w:rsidRPr="001020BD" w:rsidRDefault="00B82DBC" w:rsidP="001020BD">
            <w:pPr>
              <w:spacing w:after="0" w:line="240" w:lineRule="auto"/>
              <w:rPr>
                <w:rFonts w:ascii="Calibri" w:eastAsia="Times New Roman" w:hAnsi="Calibri" w:cs="Calibri"/>
                <w:color w:val="000000"/>
                <w:lang w:eastAsia="ru-RU"/>
              </w:rPr>
            </w:pPr>
          </w:p>
        </w:tc>
      </w:tr>
      <w:tr w:rsidR="001020BD" w:rsidRPr="001020BD" w:rsidTr="001020BD">
        <w:trPr>
          <w:trHeight w:val="300"/>
        </w:trPr>
        <w:tc>
          <w:tcPr>
            <w:tcW w:w="8222" w:type="dxa"/>
            <w:gridSpan w:val="7"/>
            <w:tcBorders>
              <w:top w:val="nil"/>
              <w:left w:val="nil"/>
              <w:bottom w:val="nil"/>
              <w:right w:val="nil"/>
            </w:tcBorders>
            <w:shd w:val="clear" w:color="auto" w:fill="auto"/>
            <w:vAlign w:val="center"/>
            <w:hideMark/>
          </w:tcPr>
          <w:p w:rsidR="001020BD" w:rsidRPr="001020BD" w:rsidRDefault="001020BD" w:rsidP="001020BD">
            <w:pPr>
              <w:spacing w:after="0" w:line="240" w:lineRule="auto"/>
              <w:jc w:val="right"/>
              <w:rPr>
                <w:rFonts w:ascii="Times New Roman" w:eastAsia="Times New Roman" w:hAnsi="Times New Roman" w:cs="Times New Roman"/>
                <w:color w:val="000000"/>
                <w:lang w:eastAsia="ru-RU"/>
              </w:rPr>
            </w:pPr>
          </w:p>
        </w:tc>
        <w:tc>
          <w:tcPr>
            <w:tcW w:w="1560" w:type="dxa"/>
            <w:tcBorders>
              <w:top w:val="nil"/>
              <w:left w:val="nil"/>
              <w:bottom w:val="nil"/>
              <w:right w:val="nil"/>
            </w:tcBorders>
            <w:shd w:val="clear" w:color="auto" w:fill="auto"/>
            <w:noWrap/>
            <w:vAlign w:val="bottom"/>
            <w:hideMark/>
          </w:tcPr>
          <w:p w:rsidR="001020BD" w:rsidRPr="001020BD" w:rsidRDefault="001020BD" w:rsidP="001020BD">
            <w:pPr>
              <w:spacing w:after="0" w:line="240" w:lineRule="auto"/>
              <w:rPr>
                <w:rFonts w:ascii="Calibri" w:eastAsia="Times New Roman" w:hAnsi="Calibri" w:cs="Calibri"/>
                <w:color w:val="000000"/>
                <w:lang w:eastAsia="ru-RU"/>
              </w:rPr>
            </w:pPr>
          </w:p>
        </w:tc>
        <w:tc>
          <w:tcPr>
            <w:tcW w:w="1418" w:type="dxa"/>
            <w:tcBorders>
              <w:top w:val="nil"/>
              <w:left w:val="nil"/>
              <w:bottom w:val="nil"/>
              <w:right w:val="nil"/>
            </w:tcBorders>
            <w:shd w:val="clear" w:color="auto" w:fill="auto"/>
            <w:noWrap/>
            <w:vAlign w:val="bottom"/>
            <w:hideMark/>
          </w:tcPr>
          <w:p w:rsidR="001020BD" w:rsidRPr="001020BD" w:rsidRDefault="001020BD" w:rsidP="001020BD">
            <w:pPr>
              <w:spacing w:after="0" w:line="240" w:lineRule="auto"/>
              <w:rPr>
                <w:rFonts w:ascii="Calibri" w:eastAsia="Times New Roman" w:hAnsi="Calibri" w:cs="Calibri"/>
                <w:color w:val="000000"/>
                <w:lang w:eastAsia="ru-RU"/>
              </w:rPr>
            </w:pPr>
          </w:p>
        </w:tc>
      </w:tr>
      <w:tr w:rsidR="00B82DBC" w:rsidRPr="001020BD" w:rsidTr="00B82DBC">
        <w:trPr>
          <w:trHeight w:val="1020"/>
        </w:trPr>
        <w:tc>
          <w:tcPr>
            <w:tcW w:w="9782" w:type="dxa"/>
            <w:gridSpan w:val="8"/>
            <w:tcBorders>
              <w:top w:val="nil"/>
              <w:left w:val="nil"/>
              <w:bottom w:val="nil"/>
              <w:right w:val="nil"/>
            </w:tcBorders>
            <w:shd w:val="clear" w:color="auto" w:fill="auto"/>
            <w:vAlign w:val="center"/>
            <w:hideMark/>
          </w:tcPr>
          <w:p w:rsidR="00B82DBC" w:rsidRPr="001020BD" w:rsidRDefault="00B82DBC" w:rsidP="001020BD">
            <w:pPr>
              <w:spacing w:after="0" w:line="240" w:lineRule="auto"/>
              <w:rPr>
                <w:rFonts w:ascii="Calibri" w:eastAsia="Times New Roman" w:hAnsi="Calibri" w:cs="Calibri"/>
                <w:color w:val="000000"/>
                <w:lang w:eastAsia="ru-RU"/>
              </w:rPr>
            </w:pPr>
            <w:r w:rsidRPr="001020BD">
              <w:rPr>
                <w:rFonts w:ascii="Times New Roman" w:eastAsia="Times New Roman" w:hAnsi="Times New Roman" w:cs="Times New Roman"/>
                <w:bCs/>
                <w:color w:val="000000"/>
                <w:lang w:eastAsia="ru-RU"/>
              </w:rPr>
              <w:t xml:space="preserve">Распределение бюджетных ассигнований по целевым статьям (муниципальным программам ЗАТО г. Североморск и непрограммным направлениям деятельности), группам видов расходов, разделам, подразделам классификации </w:t>
            </w:r>
            <w:proofErr w:type="gramStart"/>
            <w:r w:rsidRPr="001020BD">
              <w:rPr>
                <w:rFonts w:ascii="Times New Roman" w:eastAsia="Times New Roman" w:hAnsi="Times New Roman" w:cs="Times New Roman"/>
                <w:bCs/>
                <w:color w:val="000000"/>
                <w:lang w:eastAsia="ru-RU"/>
              </w:rPr>
              <w:t>расходов  бюджета</w:t>
            </w:r>
            <w:proofErr w:type="gramEnd"/>
            <w:r w:rsidRPr="001020BD">
              <w:rPr>
                <w:rFonts w:ascii="Times New Roman" w:eastAsia="Times New Roman" w:hAnsi="Times New Roman" w:cs="Times New Roman"/>
                <w:bCs/>
                <w:color w:val="000000"/>
                <w:lang w:eastAsia="ru-RU"/>
              </w:rPr>
              <w:t xml:space="preserve"> ЗАТО г. Североморск на плановый период 2016 и 2017 годов</w:t>
            </w:r>
          </w:p>
        </w:tc>
        <w:tc>
          <w:tcPr>
            <w:tcW w:w="1418" w:type="dxa"/>
            <w:tcBorders>
              <w:top w:val="nil"/>
              <w:left w:val="nil"/>
              <w:bottom w:val="nil"/>
              <w:right w:val="nil"/>
            </w:tcBorders>
            <w:shd w:val="clear" w:color="auto" w:fill="auto"/>
            <w:noWrap/>
            <w:vAlign w:val="bottom"/>
            <w:hideMark/>
          </w:tcPr>
          <w:p w:rsidR="00B82DBC" w:rsidRPr="001020BD" w:rsidRDefault="00B82DBC" w:rsidP="001020BD">
            <w:pPr>
              <w:spacing w:after="0" w:line="240" w:lineRule="auto"/>
              <w:rPr>
                <w:rFonts w:ascii="Calibri" w:eastAsia="Times New Roman" w:hAnsi="Calibri" w:cs="Calibri"/>
                <w:color w:val="000000"/>
                <w:lang w:eastAsia="ru-RU"/>
              </w:rPr>
            </w:pPr>
          </w:p>
        </w:tc>
      </w:tr>
      <w:tr w:rsidR="001020BD" w:rsidRPr="001020BD" w:rsidTr="001020BD">
        <w:trPr>
          <w:trHeight w:val="300"/>
        </w:trPr>
        <w:tc>
          <w:tcPr>
            <w:tcW w:w="2977" w:type="dxa"/>
            <w:tcBorders>
              <w:top w:val="nil"/>
              <w:left w:val="nil"/>
              <w:bottom w:val="nil"/>
              <w:right w:val="nil"/>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bCs/>
                <w:color w:val="000000"/>
                <w:lang w:eastAsia="ru-RU"/>
              </w:rPr>
            </w:pPr>
          </w:p>
        </w:tc>
        <w:tc>
          <w:tcPr>
            <w:tcW w:w="850" w:type="dxa"/>
            <w:tcBorders>
              <w:top w:val="nil"/>
              <w:left w:val="nil"/>
              <w:bottom w:val="nil"/>
              <w:right w:val="nil"/>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bCs/>
                <w:color w:val="000000"/>
                <w:lang w:eastAsia="ru-RU"/>
              </w:rPr>
            </w:pPr>
          </w:p>
        </w:tc>
        <w:tc>
          <w:tcPr>
            <w:tcW w:w="567" w:type="dxa"/>
            <w:tcBorders>
              <w:top w:val="nil"/>
              <w:left w:val="nil"/>
              <w:bottom w:val="nil"/>
              <w:right w:val="nil"/>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bCs/>
                <w:color w:val="000000"/>
                <w:lang w:eastAsia="ru-RU"/>
              </w:rPr>
            </w:pPr>
          </w:p>
        </w:tc>
        <w:tc>
          <w:tcPr>
            <w:tcW w:w="425" w:type="dxa"/>
            <w:tcBorders>
              <w:top w:val="nil"/>
              <w:left w:val="nil"/>
              <w:bottom w:val="nil"/>
              <w:right w:val="nil"/>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bCs/>
                <w:color w:val="000000"/>
                <w:lang w:eastAsia="ru-RU"/>
              </w:rPr>
            </w:pPr>
          </w:p>
        </w:tc>
        <w:tc>
          <w:tcPr>
            <w:tcW w:w="426" w:type="dxa"/>
            <w:tcBorders>
              <w:top w:val="nil"/>
              <w:left w:val="nil"/>
              <w:bottom w:val="nil"/>
              <w:right w:val="nil"/>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bCs/>
                <w:color w:val="000000"/>
                <w:lang w:eastAsia="ru-RU"/>
              </w:rPr>
            </w:pPr>
          </w:p>
        </w:tc>
        <w:tc>
          <w:tcPr>
            <w:tcW w:w="1559" w:type="dxa"/>
            <w:tcBorders>
              <w:top w:val="nil"/>
              <w:left w:val="nil"/>
              <w:bottom w:val="nil"/>
              <w:right w:val="nil"/>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bCs/>
                <w:color w:val="000000"/>
                <w:lang w:eastAsia="ru-RU"/>
              </w:rPr>
            </w:pPr>
          </w:p>
        </w:tc>
        <w:tc>
          <w:tcPr>
            <w:tcW w:w="1418" w:type="dxa"/>
            <w:tcBorders>
              <w:top w:val="nil"/>
              <w:left w:val="nil"/>
              <w:bottom w:val="nil"/>
              <w:right w:val="nil"/>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bCs/>
                <w:color w:val="000000"/>
                <w:lang w:eastAsia="ru-RU"/>
              </w:rPr>
            </w:pPr>
          </w:p>
        </w:tc>
        <w:tc>
          <w:tcPr>
            <w:tcW w:w="1560" w:type="dxa"/>
            <w:tcBorders>
              <w:top w:val="nil"/>
              <w:left w:val="nil"/>
              <w:bottom w:val="nil"/>
              <w:right w:val="nil"/>
            </w:tcBorders>
            <w:shd w:val="clear" w:color="auto" w:fill="auto"/>
            <w:noWrap/>
            <w:vAlign w:val="bottom"/>
            <w:hideMark/>
          </w:tcPr>
          <w:p w:rsidR="001020BD" w:rsidRPr="001020BD" w:rsidRDefault="001020BD" w:rsidP="001020BD">
            <w:pPr>
              <w:spacing w:after="0" w:line="240" w:lineRule="auto"/>
              <w:rPr>
                <w:rFonts w:ascii="Calibri" w:eastAsia="Times New Roman" w:hAnsi="Calibri" w:cs="Calibri"/>
                <w:color w:val="000000"/>
                <w:lang w:eastAsia="ru-RU"/>
              </w:rPr>
            </w:pPr>
          </w:p>
        </w:tc>
        <w:tc>
          <w:tcPr>
            <w:tcW w:w="1418" w:type="dxa"/>
            <w:tcBorders>
              <w:top w:val="nil"/>
              <w:left w:val="nil"/>
              <w:bottom w:val="nil"/>
              <w:right w:val="nil"/>
            </w:tcBorders>
            <w:shd w:val="clear" w:color="auto" w:fill="auto"/>
            <w:noWrap/>
            <w:vAlign w:val="bottom"/>
            <w:hideMark/>
          </w:tcPr>
          <w:p w:rsidR="001020BD" w:rsidRPr="001020BD" w:rsidRDefault="001020BD" w:rsidP="001020BD">
            <w:pPr>
              <w:spacing w:after="0" w:line="240" w:lineRule="auto"/>
              <w:rPr>
                <w:rFonts w:ascii="Calibri" w:eastAsia="Times New Roman" w:hAnsi="Calibri" w:cs="Calibri"/>
                <w:color w:val="000000"/>
                <w:lang w:eastAsia="ru-RU"/>
              </w:rPr>
            </w:pPr>
          </w:p>
        </w:tc>
      </w:tr>
      <w:tr w:rsidR="001020BD" w:rsidRPr="001020BD" w:rsidTr="001020BD">
        <w:trPr>
          <w:trHeight w:val="300"/>
        </w:trPr>
        <w:tc>
          <w:tcPr>
            <w:tcW w:w="2977" w:type="dxa"/>
            <w:tcBorders>
              <w:top w:val="nil"/>
              <w:left w:val="nil"/>
              <w:bottom w:val="nil"/>
              <w:right w:val="nil"/>
            </w:tcBorders>
            <w:shd w:val="clear" w:color="auto" w:fill="auto"/>
            <w:hideMark/>
          </w:tcPr>
          <w:p w:rsidR="001020BD" w:rsidRPr="001020BD" w:rsidRDefault="001020BD" w:rsidP="001020BD">
            <w:pPr>
              <w:spacing w:after="0" w:line="240" w:lineRule="auto"/>
              <w:jc w:val="right"/>
              <w:rPr>
                <w:rFonts w:ascii="Times New Roman" w:eastAsia="Times New Roman" w:hAnsi="Times New Roman" w:cs="Times New Roman"/>
                <w:color w:val="000000"/>
                <w:lang w:eastAsia="ru-RU"/>
              </w:rPr>
            </w:pPr>
          </w:p>
        </w:tc>
        <w:tc>
          <w:tcPr>
            <w:tcW w:w="850" w:type="dxa"/>
            <w:tcBorders>
              <w:top w:val="nil"/>
              <w:left w:val="nil"/>
              <w:bottom w:val="nil"/>
              <w:right w:val="nil"/>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lang w:eastAsia="ru-RU"/>
              </w:rPr>
            </w:pPr>
          </w:p>
        </w:tc>
        <w:tc>
          <w:tcPr>
            <w:tcW w:w="4395" w:type="dxa"/>
            <w:gridSpan w:val="5"/>
            <w:tcBorders>
              <w:top w:val="nil"/>
              <w:left w:val="nil"/>
              <w:bottom w:val="nil"/>
              <w:right w:val="nil"/>
            </w:tcBorders>
            <w:shd w:val="clear" w:color="auto" w:fill="auto"/>
            <w:vAlign w:val="center"/>
            <w:hideMark/>
          </w:tcPr>
          <w:p w:rsidR="001020BD" w:rsidRPr="001020BD" w:rsidRDefault="001020BD" w:rsidP="001020BD">
            <w:pPr>
              <w:spacing w:after="0" w:line="240" w:lineRule="auto"/>
              <w:jc w:val="right"/>
              <w:rPr>
                <w:rFonts w:ascii="Times New Roman" w:eastAsia="Times New Roman" w:hAnsi="Times New Roman" w:cs="Times New Roman"/>
                <w:color w:val="000000"/>
                <w:lang w:eastAsia="ru-RU"/>
              </w:rPr>
            </w:pPr>
            <w:r w:rsidRPr="001020BD">
              <w:rPr>
                <w:rFonts w:ascii="Times New Roman" w:eastAsia="Times New Roman" w:hAnsi="Times New Roman" w:cs="Times New Roman"/>
                <w:color w:val="000000"/>
                <w:lang w:eastAsia="ru-RU"/>
              </w:rPr>
              <w:t>рублей</w:t>
            </w:r>
          </w:p>
        </w:tc>
        <w:tc>
          <w:tcPr>
            <w:tcW w:w="1560" w:type="dxa"/>
            <w:tcBorders>
              <w:top w:val="nil"/>
              <w:left w:val="nil"/>
              <w:bottom w:val="nil"/>
              <w:right w:val="nil"/>
            </w:tcBorders>
            <w:shd w:val="clear" w:color="auto" w:fill="auto"/>
            <w:noWrap/>
            <w:vAlign w:val="bottom"/>
            <w:hideMark/>
          </w:tcPr>
          <w:p w:rsidR="001020BD" w:rsidRPr="001020BD" w:rsidRDefault="001020BD" w:rsidP="001020BD">
            <w:pPr>
              <w:spacing w:after="0" w:line="240" w:lineRule="auto"/>
              <w:rPr>
                <w:rFonts w:ascii="Calibri" w:eastAsia="Times New Roman" w:hAnsi="Calibri" w:cs="Calibri"/>
                <w:color w:val="000000"/>
                <w:lang w:eastAsia="ru-RU"/>
              </w:rPr>
            </w:pPr>
          </w:p>
        </w:tc>
        <w:tc>
          <w:tcPr>
            <w:tcW w:w="1418" w:type="dxa"/>
            <w:tcBorders>
              <w:top w:val="nil"/>
              <w:left w:val="nil"/>
              <w:bottom w:val="nil"/>
              <w:right w:val="nil"/>
            </w:tcBorders>
            <w:shd w:val="clear" w:color="auto" w:fill="auto"/>
            <w:noWrap/>
            <w:vAlign w:val="bottom"/>
            <w:hideMark/>
          </w:tcPr>
          <w:p w:rsidR="001020BD" w:rsidRPr="001020BD" w:rsidRDefault="001020BD" w:rsidP="001020BD">
            <w:pPr>
              <w:spacing w:after="0" w:line="240" w:lineRule="auto"/>
              <w:rPr>
                <w:rFonts w:ascii="Calibri" w:eastAsia="Times New Roman" w:hAnsi="Calibri" w:cs="Calibri"/>
                <w:color w:val="000000"/>
                <w:lang w:eastAsia="ru-RU"/>
              </w:rPr>
            </w:pPr>
          </w:p>
        </w:tc>
      </w:tr>
      <w:tr w:rsidR="001020BD" w:rsidRPr="001020BD" w:rsidTr="001020BD">
        <w:trPr>
          <w:trHeight w:val="30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ind w:left="-93" w:firstLine="944"/>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Наименование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Целевая статья</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Вид расхода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Раздел</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Подраздел</w:t>
            </w:r>
          </w:p>
        </w:tc>
        <w:tc>
          <w:tcPr>
            <w:tcW w:w="2977" w:type="dxa"/>
            <w:gridSpan w:val="2"/>
            <w:tcBorders>
              <w:top w:val="single" w:sz="4" w:space="0" w:color="000000"/>
              <w:left w:val="nil"/>
              <w:bottom w:val="single" w:sz="4" w:space="0" w:color="000000"/>
              <w:right w:val="single" w:sz="4" w:space="0" w:color="000000"/>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2016 год</w:t>
            </w:r>
          </w:p>
        </w:tc>
        <w:tc>
          <w:tcPr>
            <w:tcW w:w="2978" w:type="dxa"/>
            <w:gridSpan w:val="2"/>
            <w:tcBorders>
              <w:top w:val="single" w:sz="4" w:space="0" w:color="auto"/>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b/>
                <w:bCs/>
                <w:color w:val="000000"/>
                <w:sz w:val="18"/>
                <w:szCs w:val="18"/>
                <w:lang w:eastAsia="ru-RU"/>
              </w:rPr>
            </w:pPr>
            <w:r w:rsidRPr="001020BD">
              <w:rPr>
                <w:rFonts w:ascii="Times New Roman" w:eastAsia="Times New Roman" w:hAnsi="Times New Roman" w:cs="Times New Roman"/>
                <w:b/>
                <w:bCs/>
                <w:color w:val="000000"/>
                <w:sz w:val="18"/>
                <w:szCs w:val="18"/>
                <w:lang w:eastAsia="ru-RU"/>
              </w:rPr>
              <w:t xml:space="preserve"> 2017 год </w:t>
            </w:r>
          </w:p>
        </w:tc>
      </w:tr>
      <w:tr w:rsidR="001020BD" w:rsidRPr="001020BD" w:rsidTr="001020BD">
        <w:trPr>
          <w:trHeight w:val="945"/>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p>
        </w:tc>
        <w:tc>
          <w:tcPr>
            <w:tcW w:w="1559" w:type="dxa"/>
            <w:tcBorders>
              <w:top w:val="nil"/>
              <w:left w:val="nil"/>
              <w:bottom w:val="nil"/>
              <w:right w:val="single" w:sz="4" w:space="0" w:color="000000"/>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Сумма</w:t>
            </w:r>
          </w:p>
        </w:tc>
        <w:tc>
          <w:tcPr>
            <w:tcW w:w="1418" w:type="dxa"/>
            <w:tcBorders>
              <w:top w:val="nil"/>
              <w:left w:val="nil"/>
              <w:bottom w:val="nil"/>
              <w:right w:val="single" w:sz="4" w:space="0" w:color="000000"/>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в том числе за счет бюджетов других уровней</w:t>
            </w:r>
          </w:p>
        </w:tc>
        <w:tc>
          <w:tcPr>
            <w:tcW w:w="1560" w:type="dxa"/>
            <w:tcBorders>
              <w:top w:val="nil"/>
              <w:left w:val="nil"/>
              <w:bottom w:val="nil"/>
              <w:right w:val="single" w:sz="4" w:space="0" w:color="000000"/>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Сумма</w:t>
            </w:r>
          </w:p>
        </w:tc>
        <w:tc>
          <w:tcPr>
            <w:tcW w:w="1418" w:type="dxa"/>
            <w:tcBorders>
              <w:top w:val="nil"/>
              <w:left w:val="nil"/>
              <w:bottom w:val="nil"/>
              <w:right w:val="single" w:sz="4" w:space="0" w:color="000000"/>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в том числе за счет бюджетов других уровней</w:t>
            </w:r>
          </w:p>
        </w:tc>
      </w:tr>
      <w:tr w:rsidR="001020BD" w:rsidRPr="001020BD" w:rsidTr="00AA2BA3">
        <w:trPr>
          <w:trHeight w:val="9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6 539 600,0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5 473 400,0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"Молодежь Североморска" 2014-2020 гг.</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0110000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Молодежная политика и оздоровление детей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"Развитие физической культуры и спорта и формирования здорового образа жизни </w:t>
            </w:r>
            <w:proofErr w:type="gramStart"/>
            <w:r w:rsidRPr="001020BD">
              <w:rPr>
                <w:rFonts w:ascii="Times New Roman" w:eastAsia="Times New Roman" w:hAnsi="Times New Roman" w:cs="Times New Roman"/>
                <w:color w:val="000000"/>
                <w:sz w:val="18"/>
                <w:szCs w:val="18"/>
                <w:lang w:eastAsia="ru-RU"/>
              </w:rPr>
              <w:t>в</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0120000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физической культуры и спорта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Физическая культура и спорт</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"Профилактика наркомании, алкоголизма и токсикомании </w:t>
            </w:r>
            <w:proofErr w:type="gramStart"/>
            <w:r w:rsidRPr="001020BD">
              <w:rPr>
                <w:rFonts w:ascii="Times New Roman" w:eastAsia="Times New Roman" w:hAnsi="Times New Roman" w:cs="Times New Roman"/>
                <w:color w:val="000000"/>
                <w:sz w:val="18"/>
                <w:szCs w:val="18"/>
                <w:lang w:eastAsia="ru-RU"/>
              </w:rPr>
              <w:t>в</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0130000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Молодежная политика и оздоровление детей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671183">
        <w:trPr>
          <w:trHeight w:val="274"/>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"Дополнительные меры социальной поддержки отдельных категорий </w:t>
            </w:r>
            <w:proofErr w:type="gramStart"/>
            <w:r w:rsidRPr="001020BD">
              <w:rPr>
                <w:rFonts w:ascii="Times New Roman" w:eastAsia="Times New Roman" w:hAnsi="Times New Roman" w:cs="Times New Roman"/>
                <w:color w:val="000000"/>
                <w:sz w:val="18"/>
                <w:szCs w:val="18"/>
                <w:lang w:eastAsia="ru-RU"/>
              </w:rPr>
              <w:t>граждан</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1 704 100,0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1 778 400,0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Прочие направления расходов </w:t>
            </w:r>
            <w:r w:rsidRPr="001020BD">
              <w:rPr>
                <w:rFonts w:ascii="Times New Roman" w:eastAsia="Times New Roman" w:hAnsi="Times New Roman" w:cs="Times New Roman"/>
                <w:color w:val="000000"/>
                <w:sz w:val="18"/>
                <w:szCs w:val="18"/>
                <w:lang w:eastAsia="ru-RU"/>
              </w:rPr>
              <w:lastRenderedPageBreak/>
              <w:t>муниципальных программ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0142999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нормативным обязательствам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1 027 900,0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1 023 200,0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1 027 900,0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1 023 200,0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1 027 900,0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1 023 200,0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1 027 900,0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1 023 200,0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обязательствам, кроме публичных нормативных обязательств</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652 600,0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652 600,0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652 600,0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652 600,0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1020BD">
              <w:rPr>
                <w:rFonts w:ascii="Times New Roman" w:eastAsia="Times New Roman" w:hAnsi="Times New Roman" w:cs="Times New Roman"/>
                <w:color w:val="000000"/>
                <w:sz w:val="18"/>
                <w:szCs w:val="18"/>
                <w:lang w:eastAsia="ru-RU"/>
              </w:rPr>
              <w:t>в</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1 335 500,0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895 000,0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1 335 500,0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895 000,0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878 000,0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878 000,0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878 000,0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"Профилактика правонарушений </w:t>
            </w:r>
            <w:proofErr w:type="gramStart"/>
            <w:r w:rsidRPr="001020BD">
              <w:rPr>
                <w:rFonts w:ascii="Times New Roman" w:eastAsia="Times New Roman" w:hAnsi="Times New Roman" w:cs="Times New Roman"/>
                <w:color w:val="000000"/>
                <w:sz w:val="18"/>
                <w:szCs w:val="18"/>
                <w:lang w:eastAsia="ru-RU"/>
              </w:rPr>
              <w:t>в</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0160000</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национальной безопасности и правоохранительной деятельности</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671183">
        <w:trPr>
          <w:trHeight w:val="286"/>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"Дополнительные меры по обеспечению переселения </w:t>
            </w:r>
            <w:proofErr w:type="gramStart"/>
            <w:r w:rsidRPr="001020BD">
              <w:rPr>
                <w:rFonts w:ascii="Times New Roman" w:eastAsia="Times New Roman" w:hAnsi="Times New Roman" w:cs="Times New Roman"/>
                <w:color w:val="000000"/>
                <w:sz w:val="18"/>
                <w:szCs w:val="18"/>
                <w:lang w:eastAsia="ru-RU"/>
              </w:rPr>
              <w:t>из</w:t>
            </w:r>
            <w:proofErr w:type="gramEnd"/>
            <w:r w:rsidRPr="001020BD">
              <w:rPr>
                <w:rFonts w:ascii="Times New Roman" w:eastAsia="Times New Roman" w:hAnsi="Times New Roman" w:cs="Times New Roman"/>
                <w:color w:val="000000"/>
                <w:sz w:val="18"/>
                <w:szCs w:val="18"/>
                <w:lang w:eastAsia="ru-RU"/>
              </w:rPr>
              <w:t xml:space="preserve"> ЗАТО г. Североморск граждан, утративших связь с организациями и объектами ЗАТО г. Североморск" на 2014-2020 годы</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0170000</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Строительство объектов социального и производственного комплексов, в том числе объектов общегражданского назначения, </w:t>
            </w:r>
            <w:r w:rsidRPr="001020BD">
              <w:rPr>
                <w:rFonts w:ascii="Times New Roman" w:eastAsia="Times New Roman" w:hAnsi="Times New Roman" w:cs="Times New Roman"/>
                <w:color w:val="000000"/>
                <w:sz w:val="18"/>
                <w:szCs w:val="18"/>
                <w:lang w:eastAsia="ru-RU"/>
              </w:rPr>
              <w:lastRenderedPageBreak/>
              <w:t>жилья, инфраструктуры</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0174001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Муниципальная программа "Развитие конкурентоспособной экономики"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0200000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 xml:space="preserve">Подпрограмма "Развитие малого и среднего предпринимательства, стимулирование инвестиционной </w:t>
            </w:r>
            <w:proofErr w:type="gramStart"/>
            <w:r w:rsidRPr="001020BD">
              <w:rPr>
                <w:rFonts w:ascii="Times New Roman" w:eastAsia="Times New Roman" w:hAnsi="Times New Roman" w:cs="Times New Roman"/>
                <w:sz w:val="18"/>
                <w:szCs w:val="18"/>
                <w:lang w:eastAsia="ru-RU"/>
              </w:rPr>
              <w:t>деятельности</w:t>
            </w:r>
            <w:proofErr w:type="gramEnd"/>
            <w:r w:rsidRPr="001020BD">
              <w:rPr>
                <w:rFonts w:ascii="Times New Roman" w:eastAsia="Times New Roman" w:hAnsi="Times New Roman" w:cs="Times New Roman"/>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0210000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Прочие направления расходов муниципальных программ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 xml:space="preserve">Подпрограмма "Развитие потребительского </w:t>
            </w:r>
            <w:proofErr w:type="gramStart"/>
            <w:r w:rsidRPr="001020BD">
              <w:rPr>
                <w:rFonts w:ascii="Times New Roman" w:eastAsia="Times New Roman" w:hAnsi="Times New Roman" w:cs="Times New Roman"/>
                <w:sz w:val="18"/>
                <w:szCs w:val="18"/>
                <w:lang w:eastAsia="ru-RU"/>
              </w:rPr>
              <w:t>рынка</w:t>
            </w:r>
            <w:proofErr w:type="gramEnd"/>
            <w:r w:rsidRPr="001020BD">
              <w:rPr>
                <w:rFonts w:ascii="Times New Roman" w:eastAsia="Times New Roman" w:hAnsi="Times New Roman" w:cs="Times New Roman"/>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0220000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Прочие направления расходов муниципальных программ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1020BD">
              <w:rPr>
                <w:rFonts w:ascii="Times New Roman" w:eastAsia="Times New Roman" w:hAnsi="Times New Roman" w:cs="Times New Roman"/>
                <w:color w:val="000000"/>
                <w:sz w:val="18"/>
                <w:szCs w:val="18"/>
                <w:lang w:eastAsia="ru-RU"/>
              </w:rPr>
              <w:t>в</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14 237 600,0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14 143 120,0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w:t>
            </w:r>
            <w:proofErr w:type="gramStart"/>
            <w:r w:rsidRPr="001020BD">
              <w:rPr>
                <w:rFonts w:ascii="Times New Roman" w:eastAsia="Times New Roman" w:hAnsi="Times New Roman" w:cs="Times New Roman"/>
                <w:color w:val="000000"/>
                <w:sz w:val="18"/>
                <w:szCs w:val="18"/>
                <w:lang w:eastAsia="ru-RU"/>
              </w:rPr>
              <w:t>муниципального  имущества</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Содержание и обслуживание казны муниципального </w:t>
            </w:r>
            <w:proofErr w:type="gramStart"/>
            <w:r w:rsidRPr="001020BD">
              <w:rPr>
                <w:rFonts w:ascii="Times New Roman" w:eastAsia="Times New Roman" w:hAnsi="Times New Roman" w:cs="Times New Roman"/>
                <w:color w:val="000000"/>
                <w:sz w:val="18"/>
                <w:szCs w:val="18"/>
                <w:lang w:eastAsia="ru-RU"/>
              </w:rPr>
              <w:t>образования</w:t>
            </w:r>
            <w:proofErr w:type="gramEnd"/>
            <w:r w:rsidRPr="001020BD">
              <w:rPr>
                <w:rFonts w:ascii="Times New Roman" w:eastAsia="Times New Roman" w:hAnsi="Times New Roman" w:cs="Times New Roman"/>
                <w:color w:val="000000"/>
                <w:sz w:val="18"/>
                <w:szCs w:val="18"/>
                <w:lang w:eastAsia="ru-RU"/>
              </w:rPr>
              <w:t xml:space="preserve"> ЗАТО г. Североморск</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Оценка недвижимости, признание прав и регулирование отношений по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63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Расходы на осуществление прав и регулирование отношений по муниципальной собственности </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lastRenderedPageBreak/>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Мероприятия по землеустройству и землепользованию</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1020BD">
              <w:rPr>
                <w:rFonts w:ascii="Times New Roman" w:eastAsia="Times New Roman" w:hAnsi="Times New Roman" w:cs="Times New Roman"/>
                <w:color w:val="000000"/>
                <w:sz w:val="18"/>
                <w:szCs w:val="18"/>
                <w:lang w:eastAsia="ru-RU"/>
              </w:rPr>
              <w:t>в</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7 935 600,0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7 865 600,0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626 000,0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626 000,0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626 000,0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626 000,0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Средства массовой информации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Телевидение и радиовещание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Периодическая печать и издательства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Прочие направления расходов муниципальных программ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5 769 600,0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5 699 600,0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5 769 600,0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5 699 600,0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5 769 600,0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5 699 600,0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5 769 600,0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5 699 600,0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4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1020BD">
              <w:rPr>
                <w:rFonts w:ascii="Times New Roman" w:eastAsia="Times New Roman" w:hAnsi="Times New Roman" w:cs="Times New Roman"/>
                <w:color w:val="000000"/>
                <w:sz w:val="18"/>
                <w:szCs w:val="18"/>
                <w:lang w:eastAsia="ru-RU"/>
              </w:rPr>
              <w:t>образовании</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4 660 000,0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4 635 520,0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4 660 000,0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4 635 520,0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1 002 300,0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1 093 420,0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1 002 300,0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1 093 420,0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1 002 300,0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1 093 420,0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3 657 700,0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3 542 100,0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3 657 700,0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3 542 100,0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3 657 700,0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3 542 100,0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"Поддержка общественных объединений и организаций </w:t>
            </w:r>
            <w:proofErr w:type="gramStart"/>
            <w:r w:rsidRPr="001020BD">
              <w:rPr>
                <w:rFonts w:ascii="Times New Roman" w:eastAsia="Times New Roman" w:hAnsi="Times New Roman" w:cs="Times New Roman"/>
                <w:color w:val="000000"/>
                <w:sz w:val="18"/>
                <w:szCs w:val="18"/>
                <w:lang w:eastAsia="ru-RU"/>
              </w:rPr>
              <w:t>в</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0340000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1020BD">
              <w:rPr>
                <w:rFonts w:ascii="Times New Roman" w:eastAsia="Times New Roman" w:hAnsi="Times New Roman" w:cs="Times New Roman"/>
                <w:color w:val="000000"/>
                <w:sz w:val="18"/>
                <w:szCs w:val="18"/>
                <w:lang w:eastAsia="ru-RU"/>
              </w:rPr>
              <w:t>в</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138 408 000,0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139 240 790,0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"Автомобильные дороги и </w:t>
            </w:r>
            <w:proofErr w:type="gramStart"/>
            <w:r w:rsidRPr="001020BD">
              <w:rPr>
                <w:rFonts w:ascii="Times New Roman" w:eastAsia="Times New Roman" w:hAnsi="Times New Roman" w:cs="Times New Roman"/>
                <w:color w:val="000000"/>
                <w:sz w:val="18"/>
                <w:szCs w:val="18"/>
                <w:lang w:eastAsia="ru-RU"/>
              </w:rPr>
              <w:t>проезды</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0410000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68 142 400,0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68 975 190,0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Расходы, осуществляемые за счет средств дорожного фонда муниципального </w:t>
            </w:r>
            <w:proofErr w:type="gramStart"/>
            <w:r w:rsidRPr="001020BD">
              <w:rPr>
                <w:rFonts w:ascii="Times New Roman" w:eastAsia="Times New Roman" w:hAnsi="Times New Roman" w:cs="Times New Roman"/>
                <w:color w:val="000000"/>
                <w:sz w:val="18"/>
                <w:szCs w:val="18"/>
                <w:lang w:eastAsia="ru-RU"/>
              </w:rPr>
              <w:t>образования</w:t>
            </w:r>
            <w:proofErr w:type="gramEnd"/>
            <w:r w:rsidRPr="001020BD">
              <w:rPr>
                <w:rFonts w:ascii="Times New Roman" w:eastAsia="Times New Roman" w:hAnsi="Times New Roman" w:cs="Times New Roman"/>
                <w:color w:val="000000"/>
                <w:sz w:val="18"/>
                <w:szCs w:val="18"/>
                <w:lang w:eastAsia="ru-RU"/>
              </w:rPr>
              <w:t xml:space="preserve"> ЗАТО г. Североморск</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11 477 900,0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12 310 690,0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11 477 900,0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12 310 690,0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11 477 900,0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12 310 690,0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11 477 900,0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12 310 690,0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Содержание автомобильных дорог общего пользования  и инженерных сооружений на них в границах городских округов </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"Комплексная эксплуатация муниципальных объектов уличного (наружного) освещения" на 2015 - 2020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0420000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Уличное освещение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Благоустройство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"Энергосбережение и повышение энергоэффективности на </w:t>
            </w:r>
            <w:proofErr w:type="gramStart"/>
            <w:r w:rsidRPr="001020BD">
              <w:rPr>
                <w:rFonts w:ascii="Times New Roman" w:eastAsia="Times New Roman" w:hAnsi="Times New Roman" w:cs="Times New Roman"/>
                <w:color w:val="000000"/>
                <w:sz w:val="18"/>
                <w:szCs w:val="18"/>
                <w:lang w:eastAsia="ru-RU"/>
              </w:rPr>
              <w:t>территории</w:t>
            </w:r>
            <w:proofErr w:type="gramEnd"/>
            <w:r w:rsidRPr="001020BD">
              <w:rPr>
                <w:rFonts w:ascii="Times New Roman" w:eastAsia="Times New Roman" w:hAnsi="Times New Roman" w:cs="Times New Roman"/>
                <w:color w:val="000000"/>
                <w:sz w:val="18"/>
                <w:szCs w:val="18"/>
                <w:lang w:eastAsia="ru-RU"/>
              </w:rPr>
              <w:t xml:space="preserve"> ЗАТО г. Североморск " на 2015 - 2020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0430000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Мероприятия в области энергосбережения и энергоэффективности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"Подготовка объектов и систем </w:t>
            </w:r>
            <w:proofErr w:type="gramStart"/>
            <w:r w:rsidRPr="001020BD">
              <w:rPr>
                <w:rFonts w:ascii="Times New Roman" w:eastAsia="Times New Roman" w:hAnsi="Times New Roman" w:cs="Times New Roman"/>
                <w:color w:val="000000"/>
                <w:sz w:val="18"/>
                <w:szCs w:val="18"/>
                <w:lang w:eastAsia="ru-RU"/>
              </w:rPr>
              <w:t>жизнеобеспечения</w:t>
            </w:r>
            <w:proofErr w:type="gramEnd"/>
            <w:r w:rsidRPr="001020BD">
              <w:rPr>
                <w:rFonts w:ascii="Times New Roman" w:eastAsia="Times New Roman" w:hAnsi="Times New Roman" w:cs="Times New Roman"/>
                <w:color w:val="000000"/>
                <w:sz w:val="18"/>
                <w:szCs w:val="18"/>
                <w:lang w:eastAsia="ru-RU"/>
              </w:rPr>
              <w:t xml:space="preserve"> ЗАТО г. </w:t>
            </w:r>
            <w:proofErr w:type="spellStart"/>
            <w:r w:rsidRPr="001020BD">
              <w:rPr>
                <w:rFonts w:ascii="Times New Roman" w:eastAsia="Times New Roman" w:hAnsi="Times New Roman" w:cs="Times New Roman"/>
                <w:color w:val="000000"/>
                <w:sz w:val="18"/>
                <w:szCs w:val="18"/>
                <w:lang w:eastAsia="ru-RU"/>
              </w:rPr>
              <w:t>Севермоорск</w:t>
            </w:r>
            <w:proofErr w:type="spellEnd"/>
            <w:r w:rsidRPr="001020BD">
              <w:rPr>
                <w:rFonts w:ascii="Times New Roman" w:eastAsia="Times New Roman" w:hAnsi="Times New Roman" w:cs="Times New Roman"/>
                <w:color w:val="000000"/>
                <w:sz w:val="18"/>
                <w:szCs w:val="18"/>
                <w:lang w:eastAsia="ru-RU"/>
              </w:rPr>
              <w:t xml:space="preserve"> к работе в отопительный период" на 2015-2020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0440000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 xml:space="preserve">Мероприятия по подготовке объектов и </w:t>
            </w:r>
            <w:proofErr w:type="gramStart"/>
            <w:r w:rsidRPr="001020BD">
              <w:rPr>
                <w:rFonts w:ascii="Times New Roman" w:eastAsia="Times New Roman" w:hAnsi="Times New Roman" w:cs="Times New Roman"/>
                <w:sz w:val="18"/>
                <w:szCs w:val="18"/>
                <w:lang w:eastAsia="ru-RU"/>
              </w:rPr>
              <w:t>систем  жизнеобеспечения</w:t>
            </w:r>
            <w:proofErr w:type="gramEnd"/>
            <w:r w:rsidRPr="001020BD">
              <w:rPr>
                <w:rFonts w:ascii="Times New Roman" w:eastAsia="Times New Roman" w:hAnsi="Times New Roman" w:cs="Times New Roman"/>
                <w:sz w:val="18"/>
                <w:szCs w:val="18"/>
                <w:lang w:eastAsia="ru-RU"/>
              </w:rPr>
              <w:t xml:space="preserve"> муниципального образования ЗАТО г. Североморск к работе в отопительный период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"Муниципальный жилищный </w:t>
            </w:r>
            <w:proofErr w:type="gramStart"/>
            <w:r w:rsidRPr="001020BD">
              <w:rPr>
                <w:rFonts w:ascii="Times New Roman" w:eastAsia="Times New Roman" w:hAnsi="Times New Roman" w:cs="Times New Roman"/>
                <w:color w:val="000000"/>
                <w:sz w:val="18"/>
                <w:szCs w:val="18"/>
                <w:lang w:eastAsia="ru-RU"/>
              </w:rPr>
              <w:t>фонд  ЗАТО</w:t>
            </w:r>
            <w:proofErr w:type="gramEnd"/>
            <w:r w:rsidRPr="001020BD">
              <w:rPr>
                <w:rFonts w:ascii="Times New Roman" w:eastAsia="Times New Roman" w:hAnsi="Times New Roman" w:cs="Times New Roman"/>
                <w:color w:val="000000"/>
                <w:sz w:val="18"/>
                <w:szCs w:val="18"/>
                <w:lang w:eastAsia="ru-RU"/>
              </w:rPr>
              <w:t xml:space="preserve"> г. Североморск" на 2015 - 2020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35 352 300,0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35 352 300,0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Капитальный ремонт муниципального жилого фонда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26 789 000,0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26 789 000,0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4 789 000,0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4 789 000,0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4 789 000,0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4 789 000,0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4 789 000,0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4 789 000,0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 xml:space="preserve">Расходы на содержание пустующего муниципального жилищного фонда </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Сохранность пустующего муниципального жилищного фонда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возмещение коммунальных услуг по пустующему муниципальному жилищному фонду</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"Осуществление прочих мероприятий по благоустройству </w:t>
            </w:r>
            <w:proofErr w:type="gramStart"/>
            <w:r w:rsidRPr="001020BD">
              <w:rPr>
                <w:rFonts w:ascii="Times New Roman" w:eastAsia="Times New Roman" w:hAnsi="Times New Roman" w:cs="Times New Roman"/>
                <w:color w:val="000000"/>
                <w:sz w:val="18"/>
                <w:szCs w:val="18"/>
                <w:lang w:eastAsia="ru-RU"/>
              </w:rPr>
              <w:t>в</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2015 -2020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0460000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Прочие мероприятия по благоустройству городских округов</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Благоустройство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"Городские парки и скверы - центры отдыха </w:t>
            </w:r>
            <w:proofErr w:type="spellStart"/>
            <w:r w:rsidRPr="001020BD">
              <w:rPr>
                <w:rFonts w:ascii="Times New Roman" w:eastAsia="Times New Roman" w:hAnsi="Times New Roman" w:cs="Times New Roman"/>
                <w:color w:val="000000"/>
                <w:sz w:val="18"/>
                <w:szCs w:val="18"/>
                <w:lang w:eastAsia="ru-RU"/>
              </w:rPr>
              <w:t>Североморсцев</w:t>
            </w:r>
            <w:proofErr w:type="spellEnd"/>
            <w:r w:rsidRPr="001020BD">
              <w:rPr>
                <w:rFonts w:ascii="Times New Roman" w:eastAsia="Times New Roman" w:hAnsi="Times New Roman" w:cs="Times New Roman"/>
                <w:color w:val="000000"/>
                <w:sz w:val="18"/>
                <w:szCs w:val="18"/>
                <w:lang w:eastAsia="ru-RU"/>
              </w:rPr>
              <w:t>" на 2015 -2020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0470000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Озеленение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Благоустройство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1020BD">
              <w:rPr>
                <w:rFonts w:ascii="Times New Roman" w:eastAsia="Times New Roman" w:hAnsi="Times New Roman" w:cs="Times New Roman"/>
                <w:color w:val="000000"/>
                <w:sz w:val="18"/>
                <w:szCs w:val="18"/>
                <w:lang w:eastAsia="ru-RU"/>
              </w:rPr>
              <w:t>образования</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1 491 784 100,0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849 913 900,0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1 566 103 800,0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880 741 400,0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1 392 242 800,0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795 786 100,0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1 463 835 200,0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826 386 300,0</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191 026 400,0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201 294 900,0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191 026 400,0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201 294 900,0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191 026 400,0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201 294 900,0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101 147 500,0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106 589 500,0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89 878 900,0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94 705 400,0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96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lastRenderedPageBreak/>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272 937 500,0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289 327 500,0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272 937 500,0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289 327 500,0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272 937 500,0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289 327 500,0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272 937 500,0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289 327 500,0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118 602 800,0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132 036 500,0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118 602 800,0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132 036 500,0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118 602 800,0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132 036 500,0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118 602 800,0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132 036 500,0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Организация и проведение аттестационной экспертизы руководящих работников образовательных учреждений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11 731 600,0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9 802 000,0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9 802 000,0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9 802 000,0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9 802 000,0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1 929 600,0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1 929 600,0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1 929 600,0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1 929 600,0</w:t>
            </w:r>
          </w:p>
        </w:tc>
      </w:tr>
      <w:tr w:rsidR="001020BD" w:rsidRPr="001020BD" w:rsidTr="00AA2BA3">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Закона Мурманской области "О социальной поддержке детей-сирот, безнадзорных детей, детей, оставшихся без попечения родителей, детей-инвалидов, детей, находящихся в трудной жизненной ситуации" в части обеспечения  деятельности муниципальных школ-интернатов</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30 106 000,0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30 106 000,0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30 217 900,0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30 217 900,0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30 106 000,0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30 106 000,0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30 217 900,0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30 217 900,0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30 106 000,0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30 106 000,0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30 217 900,0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30 217 900,0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30 106 000,0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30 106 000,0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30 217 900,0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30 217 900,0</w:t>
            </w:r>
          </w:p>
        </w:tc>
      </w:tr>
      <w:tr w:rsidR="001020BD" w:rsidRPr="001020BD" w:rsidTr="00AA2BA3">
        <w:trPr>
          <w:trHeight w:val="130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в Мурманской области"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427 671 300,0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427 671 300,0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444 425 800,0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444 425 800,0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427 671 300,0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427 671 300,0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444 425 800,0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444 425 800,0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427 671 300,0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427 671 300,0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444 425 800,0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444 425 800,0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427 671 300,0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427 671 300,0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444 425 800,0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444 425 800,0</w:t>
            </w:r>
          </w:p>
        </w:tc>
      </w:tr>
      <w:tr w:rsidR="001020BD" w:rsidRPr="001020BD" w:rsidTr="00AA2BA3">
        <w:trPr>
          <w:trHeight w:val="27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Расходы, связанные с выплатой </w:t>
            </w:r>
            <w:proofErr w:type="gramStart"/>
            <w:r w:rsidRPr="001020BD">
              <w:rPr>
                <w:rFonts w:ascii="Times New Roman" w:eastAsia="Times New Roman" w:hAnsi="Times New Roman" w:cs="Times New Roman"/>
                <w:color w:val="000000"/>
                <w:sz w:val="18"/>
                <w:szCs w:val="18"/>
                <w:lang w:eastAsia="ru-RU"/>
              </w:rPr>
              <w:t>компенсации  родительской</w:t>
            </w:r>
            <w:proofErr w:type="gramEnd"/>
            <w:r w:rsidRPr="001020BD">
              <w:rPr>
                <w:rFonts w:ascii="Times New Roman" w:eastAsia="Times New Roman" w:hAnsi="Times New Roman" w:cs="Times New Roman"/>
                <w:color w:val="000000"/>
                <w:sz w:val="18"/>
                <w:szCs w:val="18"/>
                <w:lang w:eastAsia="ru-RU"/>
              </w:rPr>
              <w:t xml:space="preserve"> платы за присмотр и уход за детьми, посещающими  образовательные организациях,  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503 200,0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503 200,0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503 000,0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201 000,0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302 000,0</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proofErr w:type="gramStart"/>
            <w:r w:rsidRPr="001020BD">
              <w:rPr>
                <w:rFonts w:ascii="Times New Roman" w:eastAsia="Times New Roman" w:hAnsi="Times New Roman" w:cs="Times New Roman"/>
                <w:color w:val="000000"/>
                <w:sz w:val="18"/>
                <w:szCs w:val="18"/>
                <w:lang w:eastAsia="ru-RU"/>
              </w:rPr>
              <w:t>Компенсация  родительской</w:t>
            </w:r>
            <w:proofErr w:type="gramEnd"/>
            <w:r w:rsidRPr="001020BD">
              <w:rPr>
                <w:rFonts w:ascii="Times New Roman" w:eastAsia="Times New Roman" w:hAnsi="Times New Roman" w:cs="Times New Roman"/>
                <w:color w:val="000000"/>
                <w:sz w:val="18"/>
                <w:szCs w:val="18"/>
                <w:lang w:eastAsia="ru-RU"/>
              </w:rPr>
              <w:t xml:space="preserve"> платы за присмотр и уход за детьми, посещающими  образовательные организациях,  реализующие общеобразовательные программы дошкольного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20 129 900,0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20 129 900,0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20 120 700,0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20 129 900,0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20 129 900,0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20 120 700,0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20 129 900,0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20 129 900,0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20 120 700,0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20 129 900,0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20 129 900,0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20 120 700,0</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Реализация Закона Мурманской области "О региональных нормативах финансового обеспечения образовательной деятельности муниципальных дошкольных образовательных организаций"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305 644 100,0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305 644 100,0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319 387 300,0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319 387 300,0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305 644 100,0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305 644 100,0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319 387 300,0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319 387 300,0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305 644 100,0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305 644 100,0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319 387 300,0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319 387 300,0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305 644 100,0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305 644 100,0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319 387 300,0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319 387 300,0</w:t>
            </w:r>
          </w:p>
        </w:tc>
      </w:tr>
      <w:tr w:rsidR="001020BD" w:rsidRPr="001020BD" w:rsidTr="00AA2BA3">
        <w:trPr>
          <w:trHeight w:val="1065"/>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1020BD">
              <w:rPr>
                <w:rFonts w:ascii="Times New Roman" w:eastAsia="Times New Roman" w:hAnsi="Times New Roman" w:cs="Times New Roman"/>
                <w:color w:val="000000"/>
                <w:sz w:val="18"/>
                <w:szCs w:val="18"/>
                <w:lang w:eastAsia="ru-RU"/>
              </w:rPr>
              <w:t>молодежи</w:t>
            </w:r>
            <w:proofErr w:type="gramEnd"/>
            <w:r w:rsidRPr="001020BD">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54 166 700,0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19 217 200,0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56 665 700,0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19 216 200,0</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34 299 500,0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34 299 500,0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34 299 500,0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34 299 500,0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1 491 400,0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1 490 400,0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1 490 400,0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1 491 400,0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1 490 400,0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1 490 400,0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1 491 400,0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1 490 400,0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1 490 400,0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1 491 400,0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1 490 400,0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1 490 400,0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Обеспечение бесплатным питанием отдельных категорий обучающихся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17 725 800,0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"Североморск - город без сирот" на 2014 - 2020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32 912 700,0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32 912 700,0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33 141 000,0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33 141 000,0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2 663 500,0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2 663 500,0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2 773 900,0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2 773 900,0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2 663 500,0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2 663 500,0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2 773 900,0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2 773 900,0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2 663 500,0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2 663 500,0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2 773 900,0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2 773 900,0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2 663 500,0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2 663 500,0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2 773 900,0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2 773 900,0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41 500,0</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Содержание ребенка в семье опекуна (попечителя) и приемной семье, а также вознаграждение, причитающееся приемному родителю (за счет средств областного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24 040 700,0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24 040 700,0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24 158 600,0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24 158 600,0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5 545 100,0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18 495 600,0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18 495 600,0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18 613 500,0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18 613 500,0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18 495 600,0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18 495 600,0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18 613 500,0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18 613 500,0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18 495 600,0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18 495 600,0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18 613 500,0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18 613 500,0</w:t>
            </w:r>
          </w:p>
        </w:tc>
      </w:tr>
      <w:tr w:rsidR="001020BD" w:rsidRPr="001020BD" w:rsidTr="00AA2BA3">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6 167 000,0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6 167 000,0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6 167 000,0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6 167 000,0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5 357 139,0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809 861,0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"Отдых и оздоровление детей"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12 461 900,0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12 461 900,0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Мероприятия </w:t>
            </w:r>
            <w:proofErr w:type="gramStart"/>
            <w:r w:rsidRPr="001020BD">
              <w:rPr>
                <w:rFonts w:ascii="Times New Roman" w:eastAsia="Times New Roman" w:hAnsi="Times New Roman" w:cs="Times New Roman"/>
                <w:color w:val="000000"/>
                <w:sz w:val="18"/>
                <w:szCs w:val="18"/>
                <w:lang w:eastAsia="ru-RU"/>
              </w:rPr>
              <w:t>связанные  с</w:t>
            </w:r>
            <w:proofErr w:type="gramEnd"/>
            <w:r w:rsidRPr="001020BD">
              <w:rPr>
                <w:rFonts w:ascii="Times New Roman" w:eastAsia="Times New Roman" w:hAnsi="Times New Roman" w:cs="Times New Roman"/>
                <w:color w:val="000000"/>
                <w:sz w:val="18"/>
                <w:szCs w:val="18"/>
                <w:lang w:eastAsia="ru-RU"/>
              </w:rPr>
              <w:t xml:space="preserve"> отдыхом и оздоровлением детей ЗАТО г. Североморск</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10 464 000,0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10 464 000,0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5 604 000,0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5 604 000,0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5 604 000,0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5 604 000,0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Молодежная политика и оздоровление детей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5 604 000,0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5 604 000,0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4 860 000,0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4 860 000,0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4 860 000,0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4 860 000,0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Молодежная политика и оздоровление детей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4 860 000,0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4 860 000,0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Организация отдыха детей  Мурманской области в оздоровительных учреждениях с дневным пребыванием, организованных на базе муниципальных учреждений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Молодежная политика и оздоровление детей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1 997 900,0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Муниципальная программа "</w:t>
            </w:r>
            <w:proofErr w:type="gramStart"/>
            <w:r w:rsidRPr="001020BD">
              <w:rPr>
                <w:rFonts w:ascii="Times New Roman" w:eastAsia="Times New Roman" w:hAnsi="Times New Roman" w:cs="Times New Roman"/>
                <w:color w:val="000000"/>
                <w:sz w:val="18"/>
                <w:szCs w:val="18"/>
                <w:lang w:eastAsia="ru-RU"/>
              </w:rPr>
              <w:t>Культура</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284 333 100,0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8 055 700,0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301 403 300,0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8 803 000,0</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95 448 300,0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4 755 900,0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100 133 500,0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5 055 900,0</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89 226 600,0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93 611 800,0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89 226 600,0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93 611 800,0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89 226 600,0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93 611 800,0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89 226 600,0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93 611 800,0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4 755 900,0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4 755 900,0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5 055 900,0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5 055 900,0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4 755 900,0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4 755 900,0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5 055 900,0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5 055 900,0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4 755 900,0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4 755 900,0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5 055 900,0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5 055 900,0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4 755 900,0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4 755 900,0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5 055 900,0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5 055 900,0</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1020BD">
              <w:rPr>
                <w:rFonts w:ascii="Times New Roman" w:eastAsia="Times New Roman" w:hAnsi="Times New Roman" w:cs="Times New Roman"/>
                <w:color w:val="000000"/>
                <w:sz w:val="18"/>
                <w:szCs w:val="18"/>
                <w:lang w:eastAsia="ru-RU"/>
              </w:rPr>
              <w:t>молодежи</w:t>
            </w:r>
            <w:proofErr w:type="gramEnd"/>
            <w:r w:rsidRPr="001020BD">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"Совершенствование библиотечного, библиографического и информационного обслуживания пользователей"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60 951 500,0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575 000,0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64 641 000,0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600 700,0</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59 426 500,0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62 840 300,0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59 426 500,0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62 840 300,0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59 426 500,0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62 840 300,0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59 426 500,0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62 840 300,0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Предоставление субсидий бюджетным, автономным </w:t>
            </w:r>
            <w:r w:rsidRPr="001020BD">
              <w:rPr>
                <w:rFonts w:ascii="Times New Roman" w:eastAsia="Times New Roman" w:hAnsi="Times New Roman" w:cs="Times New Roman"/>
                <w:color w:val="000000"/>
                <w:sz w:val="18"/>
                <w:szCs w:val="18"/>
                <w:lang w:eastAsia="ru-RU"/>
              </w:rPr>
              <w:lastRenderedPageBreak/>
              <w:t>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0621306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22 800,0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552 200,0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552 200,0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577 900,0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552 200,0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552 200,0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577 900,0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552 200,0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552 200,0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577 900,0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552 200,0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552 200,0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577 900,0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577 900,0</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100 441 600,0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2 724 800,0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105 291 900,0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3 146 400,0</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96 653 800,0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101 082 500,0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96 653 800,0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101 082 500,0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96 653 800,0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101 082 500,0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96 653 800,0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101 082 500,0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2 724 800,0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2 724 800,0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3 146 400,0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3 146 400,0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2 724 800,0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2 724 800,0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3 146 400,0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3 146 400,0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2 724 800,0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2 724 800,0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3 146 400,0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3 146 400,0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2 724 800,0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2 724 800,0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3 146 400,0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3 146 400,0</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1020BD">
              <w:rPr>
                <w:rFonts w:ascii="Times New Roman" w:eastAsia="Times New Roman" w:hAnsi="Times New Roman" w:cs="Times New Roman"/>
                <w:color w:val="000000"/>
                <w:sz w:val="18"/>
                <w:szCs w:val="18"/>
                <w:lang w:eastAsia="ru-RU"/>
              </w:rPr>
              <w:t>молодежи</w:t>
            </w:r>
            <w:proofErr w:type="gramEnd"/>
            <w:r w:rsidRPr="001020BD">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"Совершенствование музейного обслуживания граждан"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0640000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12 676 100,0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15 040 400,0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12 476 100,0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14 840 400,0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12 476 100,0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14 840 400,0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12 476 100,0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14 840 400,0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12 476 100,0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14 840 400,0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2 304 000,0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2 484 000,0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2 304 000,0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2 484 000,0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2 484 000,0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2 484 000,0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2 124 000,0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2 484 000,0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Подпрограмма "Финансовое обеспечение деятельности муниципальных учреждений, подведомственных Управлению культуры и международных связей </w:t>
            </w:r>
            <w:proofErr w:type="gramStart"/>
            <w:r w:rsidRPr="001020BD">
              <w:rPr>
                <w:rFonts w:ascii="Times New Roman" w:eastAsia="Times New Roman" w:hAnsi="Times New Roman" w:cs="Times New Roman"/>
                <w:color w:val="000000"/>
                <w:sz w:val="18"/>
                <w:szCs w:val="18"/>
                <w:lang w:eastAsia="ru-RU"/>
              </w:rPr>
              <w:t>администрации</w:t>
            </w:r>
            <w:proofErr w:type="gramEnd"/>
            <w:r w:rsidRPr="001020BD">
              <w:rPr>
                <w:rFonts w:ascii="Times New Roman" w:eastAsia="Times New Roman" w:hAnsi="Times New Roman" w:cs="Times New Roman"/>
                <w:color w:val="000000"/>
                <w:sz w:val="18"/>
                <w:szCs w:val="18"/>
                <w:lang w:eastAsia="ru-RU"/>
              </w:rPr>
              <w:t xml:space="preserve"> ЗАТО г. Североморск" на 2014-2020 годы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0660000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12 511 600,0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13 812 500,0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12 269 100,0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13 570 000,0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12 269 100,0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13 570 000,0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12 269 100,0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13 570 000,0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12 269 100,0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13 570 000,0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Культура и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Непрограммная деятельность</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473 755 228,0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110 056 200,0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387 136 805,0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108 370 000,0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1020BD">
              <w:rPr>
                <w:rFonts w:ascii="Times New Roman" w:eastAsia="Times New Roman" w:hAnsi="Times New Roman" w:cs="Times New Roman"/>
                <w:color w:val="000000"/>
                <w:sz w:val="18"/>
                <w:szCs w:val="18"/>
                <w:lang w:eastAsia="ru-RU"/>
              </w:rPr>
              <w:t>депутатов</w:t>
            </w:r>
            <w:proofErr w:type="gramEnd"/>
            <w:r w:rsidRPr="001020BD">
              <w:rPr>
                <w:rFonts w:ascii="Times New Roman" w:eastAsia="Times New Roman" w:hAnsi="Times New Roman" w:cs="Times New Roman"/>
                <w:color w:val="000000"/>
                <w:sz w:val="18"/>
                <w:szCs w:val="18"/>
                <w:lang w:eastAsia="ru-RU"/>
              </w:rPr>
              <w:t xml:space="preserve"> ЗАТО г. Североморск</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8 313 535,0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8 269 907,0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по оплате труда главы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функций главы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по оплате труда депутатов представительного органа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функций  депутатов представительного органа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271 800,0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271 800,0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671183">
        <w:trPr>
          <w:trHeight w:val="57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171 800,0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 xml:space="preserve">Расходы на выплаты по оплате труда работников  органов местного самоуправления </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3 902 968,0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3 919 340,0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3 902 968,0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3 919 340,0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3 902 968,0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3 919 340,0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3 902 968,0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3 919 340,0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98 600,0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98 600,0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671183">
        <w:trPr>
          <w:trHeight w:val="286"/>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1020BD">
              <w:rPr>
                <w:rFonts w:ascii="Times New Roman" w:eastAsia="Times New Roman" w:hAnsi="Times New Roman" w:cs="Times New Roman"/>
                <w:color w:val="000000"/>
                <w:sz w:val="18"/>
                <w:szCs w:val="18"/>
                <w:lang w:eastAsia="ru-RU"/>
              </w:rPr>
              <w:t>администрации</w:t>
            </w:r>
            <w:proofErr w:type="gramEnd"/>
            <w:r w:rsidRPr="001020BD">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339 687 636,0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110 056 200,0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246 906 161,0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108 370 000,0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Расходы на выплаты по оплате труда главы местной администрации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функций главы местной администрации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5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88 988 502,0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88 988 202,0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5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88 988 502,0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88 988 202,0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88 988 502,0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88 988 202,0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88 988 502,0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88 988 202,0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1 687 100,0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1 687 100,0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1020BD">
              <w:rPr>
                <w:rFonts w:ascii="Times New Roman" w:eastAsia="Times New Roman" w:hAnsi="Times New Roman" w:cs="Times New Roman"/>
                <w:color w:val="000000"/>
                <w:sz w:val="18"/>
                <w:szCs w:val="18"/>
                <w:lang w:eastAsia="ru-RU"/>
              </w:rPr>
              <w:lastRenderedPageBreak/>
              <w:t>администраций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1 335 000,0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1 370 000,0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1 395 000,0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5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1 370 000,0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1 395 000,0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1 370 000,0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1 395 000,0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1 370 000,0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1 395 000,0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252 400,0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252 400,0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172 300,0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172 300,0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252 400,0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252 400,0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172 300,0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172 300,0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252 400,0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252 400,0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172 300,0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172 300,0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252 400,0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252 400,0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172 300,0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172 300,0</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9725120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121 600,0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9725120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121 600,0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9725120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121 600,0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Судебная система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9725120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121 600,0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121 600,0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Иные межбюджетные трансферты на переселение граждан из закрытых административно-территориальных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74 666 000,0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74 666 000,0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75 019 000,0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75 019 000,0</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74 666 000,0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74 666 000,0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75 019 000,0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75 019 000,0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74 666 000,0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74 666 000,0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75 019 000,0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75 019 000,0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74 666 000,0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74 666 000,0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75 019 000,0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75 019 000,0</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местных бюджетов на выполнение переданных государственных полномочий по государственной регистрации актов гражданского состояния, производимые за счет собственных средств</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454 468,0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297 368,0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454 468,0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297 368,0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454 468,0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297 368,0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Органы юстиции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454 468,0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297 368,0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2 176 900,0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2 176 900,0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2 334 000,0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2 334 000,0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2 176 900,0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2 176 900,0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2 334 000,0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2 334 000,0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2 176 900,0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2 176 900,0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2 334 000,0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2 334 000,0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Органы юстиции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2 176 900,0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2 176 900,0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2 334 000,0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2 334 000,0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Субсидия из областного бюджета бюджетам муниципальных образований на техническое сопровождение программного обеспечения "Система автоматизированного рабочего места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Связь и информатика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11 400,0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Организация предоставления мер социальной поддержки по оплате жилого помещения и коммунальных услуг отдельным категориям граждан, работающих в сельских населенных пунктах или поселках городского типа Мурманской области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133 900,0</w:t>
            </w:r>
          </w:p>
        </w:tc>
      </w:tr>
      <w:tr w:rsidR="001020BD" w:rsidRPr="001020BD" w:rsidTr="00AA2BA3">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Закона Мурманской области "О мерах социальной поддержки отдельных категорий граждан, работающих в сельских населенных пунктах или поселках городского типа" в части предоставления мер социальной поддержки по оплате жилья и коммунальных услуг отдельным категориям граждан</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20 986 600,0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20 986 600,0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22 132 700,0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22 132 700,0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20 986 600,0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20 986 600,0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22 132 700,0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22 132 700,0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20 986 600,0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20 986 600,0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22 132 700,0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22 132 700,0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20 986 600,0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20 986 600,0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22 132 700,0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22 132 700,0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ЗМО «О физической культуре и спорте в Мурманской области» в части наделения органов местного самоуправления отдельными государственными полномочиями по присвоению спортивных разрядов и квалификационных категорий спортивных судей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Физическая культура и спорт</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физической культуры и спорта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80 900,0</w:t>
            </w:r>
          </w:p>
        </w:tc>
      </w:tr>
      <w:tr w:rsidR="001020BD" w:rsidRPr="001020BD" w:rsidTr="00AA2BA3">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Субвенция на осуществление органами местного самоуправления муниципальных образований Мурманской области со статусом городского округа и муниципального района отдельных государственных полномочий по сбору сведений для формирования и ведения торгового реестра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56 000,0</w:t>
            </w:r>
          </w:p>
        </w:tc>
      </w:tr>
      <w:tr w:rsidR="001020BD" w:rsidRPr="001020BD" w:rsidTr="00AA2BA3">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w:t>
            </w:r>
            <w:r w:rsidRPr="001020BD">
              <w:rPr>
                <w:rFonts w:ascii="Times New Roman" w:eastAsia="Times New Roman" w:hAnsi="Times New Roman" w:cs="Times New Roman"/>
                <w:color w:val="000000"/>
                <w:sz w:val="18"/>
                <w:szCs w:val="18"/>
                <w:lang w:eastAsia="ru-RU"/>
              </w:rPr>
              <w:lastRenderedPageBreak/>
              <w:t>полномочиями по опеке и попечительству в отношении совершеннолетних граждан"</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9727553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350 700,0</w:t>
            </w:r>
          </w:p>
        </w:tc>
      </w:tr>
      <w:tr w:rsidR="001020BD" w:rsidRPr="001020BD" w:rsidTr="00735DDD">
        <w:trPr>
          <w:trHeight w:val="428"/>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Субвенция местным бюджетам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"Об административных правонарушениях"</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6 000,0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Закона Мурманской области "Об административных комиссиях"</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1 183 500,0</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Закона Мурманской области "О комиссиях по делам несовершеннолетних и защите их прав в Мурманской области"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1 762 000,0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1 762 000,0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1 762 000,0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1 762 000,0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1 568 662,0</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193 338,0</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6 189 200,0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6 189 200,0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3 048 500,0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3 048 500,0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6 189 200,0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6 189 200,0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3 048 500,0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3 048 500,0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6 189 200,0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6 189 200,0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3 048 500,0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3 048 500,0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6 189 200,0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6 189 200,0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3 048 500,0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3 048 500,0</w:t>
            </w:r>
          </w:p>
        </w:tc>
      </w:tr>
      <w:tr w:rsidR="001020BD" w:rsidRPr="001020BD" w:rsidTr="00AA2BA3">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Реализация Закона Мурманской области "О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Транспорт</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2 079 100,0</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Резервный фонд </w:t>
            </w:r>
            <w:proofErr w:type="gramStart"/>
            <w:r w:rsidRPr="001020BD">
              <w:rPr>
                <w:rFonts w:ascii="Times New Roman" w:eastAsia="Times New Roman" w:hAnsi="Times New Roman" w:cs="Times New Roman"/>
                <w:color w:val="000000"/>
                <w:sz w:val="18"/>
                <w:szCs w:val="18"/>
                <w:lang w:eastAsia="ru-RU"/>
              </w:rPr>
              <w:t>Администрации</w:t>
            </w:r>
            <w:proofErr w:type="gramEnd"/>
            <w:r w:rsidRPr="001020BD">
              <w:rPr>
                <w:rFonts w:ascii="Times New Roman" w:eastAsia="Times New Roman" w:hAnsi="Times New Roman" w:cs="Times New Roman"/>
                <w:color w:val="000000"/>
                <w:sz w:val="18"/>
                <w:szCs w:val="18"/>
                <w:lang w:eastAsia="ru-RU"/>
              </w:rPr>
              <w:t xml:space="preserve"> ЗАТО г. Североморск</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Резервные фонды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Выплаты по решениям судов и оплата государственной пошлины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Процентные платежи по муниципальному </w:t>
            </w:r>
            <w:proofErr w:type="gramStart"/>
            <w:r w:rsidRPr="001020BD">
              <w:rPr>
                <w:rFonts w:ascii="Times New Roman" w:eastAsia="Times New Roman" w:hAnsi="Times New Roman" w:cs="Times New Roman"/>
                <w:color w:val="000000"/>
                <w:sz w:val="18"/>
                <w:szCs w:val="18"/>
                <w:lang w:eastAsia="ru-RU"/>
              </w:rPr>
              <w:t>долгу</w:t>
            </w:r>
            <w:proofErr w:type="gramEnd"/>
            <w:r w:rsidRPr="001020BD">
              <w:rPr>
                <w:rFonts w:ascii="Times New Roman" w:eastAsia="Times New Roman" w:hAnsi="Times New Roman" w:cs="Times New Roman"/>
                <w:color w:val="000000"/>
                <w:sz w:val="18"/>
                <w:szCs w:val="18"/>
                <w:lang w:eastAsia="ru-RU"/>
              </w:rPr>
              <w:t xml:space="preserve"> ЗАТО г. Североморск</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13 464 375,0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Обслуживание государственного (</w:t>
            </w:r>
            <w:proofErr w:type="gramStart"/>
            <w:r w:rsidRPr="001020BD">
              <w:rPr>
                <w:rFonts w:ascii="Times New Roman" w:eastAsia="Times New Roman" w:hAnsi="Times New Roman" w:cs="Times New Roman"/>
                <w:color w:val="000000"/>
                <w:sz w:val="18"/>
                <w:szCs w:val="18"/>
                <w:lang w:eastAsia="ru-RU"/>
              </w:rPr>
              <w:t>муниципального )</w:t>
            </w:r>
            <w:proofErr w:type="gramEnd"/>
            <w:r w:rsidRPr="001020BD">
              <w:rPr>
                <w:rFonts w:ascii="Times New Roman" w:eastAsia="Times New Roman" w:hAnsi="Times New Roman" w:cs="Times New Roman"/>
                <w:color w:val="000000"/>
                <w:sz w:val="18"/>
                <w:szCs w:val="18"/>
                <w:lang w:eastAsia="ru-RU"/>
              </w:rPr>
              <w:t xml:space="preserve"> долга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13 464 375,0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Обслуживание государственного и муниципального долга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13 464 375,0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Обслуживание государственного внутреннего и муниципального долга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13 464 375,0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связанные с организацией и проведением общегородских мероприятий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sz w:val="18"/>
                <w:szCs w:val="18"/>
                <w:lang w:eastAsia="ru-RU"/>
              </w:rPr>
            </w:pPr>
            <w:r w:rsidRPr="001020BD">
              <w:rPr>
                <w:rFonts w:ascii="Times New Roman" w:eastAsia="Times New Roman" w:hAnsi="Times New Roman" w:cs="Times New Roman"/>
                <w:sz w:val="18"/>
                <w:szCs w:val="18"/>
                <w:lang w:eastAsia="ru-RU"/>
              </w:rPr>
              <w:t>Расходы на оплату единовременных, вступительных, организационных, членских взносов и сборов</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96 391 000,0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96 391 000,0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96 391 000,0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96 391 000,0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Мероприятия по разработке и </w:t>
            </w:r>
            <w:proofErr w:type="gramStart"/>
            <w:r w:rsidRPr="001020BD">
              <w:rPr>
                <w:rFonts w:ascii="Times New Roman" w:eastAsia="Times New Roman" w:hAnsi="Times New Roman" w:cs="Times New Roman"/>
                <w:color w:val="000000"/>
                <w:sz w:val="18"/>
                <w:szCs w:val="18"/>
                <w:lang w:eastAsia="ru-RU"/>
              </w:rPr>
              <w:t>утверждению  схемы</w:t>
            </w:r>
            <w:proofErr w:type="gramEnd"/>
            <w:r w:rsidRPr="001020BD">
              <w:rPr>
                <w:rFonts w:ascii="Times New Roman" w:eastAsia="Times New Roman" w:hAnsi="Times New Roman" w:cs="Times New Roman"/>
                <w:color w:val="000000"/>
                <w:sz w:val="18"/>
                <w:szCs w:val="18"/>
                <w:lang w:eastAsia="ru-RU"/>
              </w:rPr>
              <w:t xml:space="preserve"> теплоснабжения и водоснабжения, программы комплексного развития систем коммунальной инфраструктуры  ЗАТО г. Североморск</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9729063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9729063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9729063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9729063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Доплата к пенсиям муниципальных служащих</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Пенсионное обеспечение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9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при переезде лиц (работников), а также членов из семей, при заключении (расторжении) трудовых договоров (контрактов) с организациями, финансируемыми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Возмещение расходов по погребению, связанных с реализацией ст.12 Федерального закона от 12.01.96 № 8-ФЗ,  специализированной похоронной службе  </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Организация транспортного обслуживания на </w:t>
            </w:r>
            <w:proofErr w:type="gramStart"/>
            <w:r w:rsidRPr="001020BD">
              <w:rPr>
                <w:rFonts w:ascii="Times New Roman" w:eastAsia="Times New Roman" w:hAnsi="Times New Roman" w:cs="Times New Roman"/>
                <w:color w:val="000000"/>
                <w:sz w:val="18"/>
                <w:szCs w:val="18"/>
                <w:lang w:eastAsia="ru-RU"/>
              </w:rPr>
              <w:t>территории</w:t>
            </w:r>
            <w:proofErr w:type="gramEnd"/>
            <w:r w:rsidRPr="001020BD">
              <w:rPr>
                <w:rFonts w:ascii="Times New Roman" w:eastAsia="Times New Roman" w:hAnsi="Times New Roman" w:cs="Times New Roman"/>
                <w:color w:val="000000"/>
                <w:sz w:val="18"/>
                <w:szCs w:val="18"/>
                <w:lang w:eastAsia="ru-RU"/>
              </w:rPr>
              <w:t xml:space="preserve"> ЗАТО г. Североморск</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Транспорт</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08</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Непрограммная деятельность Контрольно- счетной </w:t>
            </w:r>
            <w:proofErr w:type="gramStart"/>
            <w:r w:rsidRPr="001020BD">
              <w:rPr>
                <w:rFonts w:ascii="Times New Roman" w:eastAsia="Times New Roman" w:hAnsi="Times New Roman" w:cs="Times New Roman"/>
                <w:color w:val="000000"/>
                <w:sz w:val="18"/>
                <w:szCs w:val="18"/>
                <w:lang w:eastAsia="ru-RU"/>
              </w:rPr>
              <w:t>палаты</w:t>
            </w:r>
            <w:proofErr w:type="gramEnd"/>
            <w:r w:rsidRPr="001020BD">
              <w:rPr>
                <w:rFonts w:ascii="Times New Roman" w:eastAsia="Times New Roman" w:hAnsi="Times New Roman" w:cs="Times New Roman"/>
                <w:color w:val="000000"/>
                <w:sz w:val="18"/>
                <w:szCs w:val="18"/>
                <w:lang w:eastAsia="ru-RU"/>
              </w:rPr>
              <w:t xml:space="preserve"> ЗАТО г. Североморск</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2 539 277,0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2 539 277,0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Расходы на выплаты по оплате труда руководителя контрольно-счетной палаты муниципального образования и его заместителей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29 900,0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06</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Непрограммная деятельность казенных учреждений в сфере управления муниципальным имуществом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15 301 380,0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15 895 400,0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568 100,0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45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568 100,0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568 100,0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568 100,0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14 733 280,0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15 207 300,0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13 510 370,0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14 091 320,0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13 510 370,0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14 091 320,0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13 510 370,0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14 091 320,0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1 217 910,0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1 110 980,0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1 217 910,0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1 110 980,0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1 217 910,0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1 110 980,0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9740005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Непрограммная деятельность казенных учреждений в сфере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21 277 410,0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21 895 210,0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51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266D4C">
        <w:trPr>
          <w:trHeight w:val="711"/>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21 122 410,0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21 740 210,0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51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20 170 700,0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21 038 040,0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20 170 700,0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21 038 040,0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20 170 700,0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21 038 040,0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933 410,0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683 870,0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933 410,0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683 870,0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933 410,0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683 870,0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18 300,0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34 092 570,0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35 459 230,0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408 500,0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408 500,0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208 500,0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Связь и информатика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208 500,0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Средства массовой информации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Телевидение и радиовещание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Периодическая печать и издательства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xml:space="preserve">Расходы на обеспечение деятельности (оказание услуг) подведомственных учреждений, в том числе на предоставление муниципальным бюджетным и </w:t>
            </w:r>
            <w:r w:rsidRPr="001020BD">
              <w:rPr>
                <w:rFonts w:ascii="Times New Roman" w:eastAsia="Times New Roman" w:hAnsi="Times New Roman" w:cs="Times New Roman"/>
                <w:color w:val="000000"/>
                <w:sz w:val="18"/>
                <w:szCs w:val="18"/>
                <w:lang w:eastAsia="ru-RU"/>
              </w:rPr>
              <w:lastRenderedPageBreak/>
              <w:t>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9769005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33 685 770,0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35 050 730,0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33 685 770,0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35 050 730,0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14 693 670,0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15 428 810,0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Связь и информатика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04</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14 693 670,0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15 428 810,0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Благоустройство</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05</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Средства массовой информации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15 148 600,0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15 778 420,0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Телевидение и радиовещание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4 878 500,0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5 075 700,0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Периодическая печать и издательства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12</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02</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10 270 100,0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10 702 720,0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Непрограммная деятельность казенных учреждений в сфере обеспечения защиты населения и территории от чрезвычайных ситуаций природного и техногенного характера, гражданской обороны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6 250 420,0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6 514 820,0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47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6 150 420,0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6 414 820,0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5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5 917 720,0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6 172 120,0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5 917 720,0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6 172 120,0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5 917 720,0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6 172 120,0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219 700,0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229 700,0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lastRenderedPageBreak/>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219 700,0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229 700,0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219 700,0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229 700,0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03</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09</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1005"/>
        </w:trPr>
        <w:tc>
          <w:tcPr>
            <w:tcW w:w="2977" w:type="dxa"/>
            <w:tcBorders>
              <w:top w:val="nil"/>
              <w:left w:val="single" w:sz="4" w:space="0" w:color="auto"/>
              <w:bottom w:val="single" w:sz="4" w:space="0" w:color="auto"/>
              <w:right w:val="single" w:sz="4" w:space="0" w:color="auto"/>
            </w:tcBorders>
            <w:shd w:val="clear" w:color="auto" w:fill="auto"/>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Непрограммная деятельность муниципального бюджетного  учреждения "Административно - хозяйственное и транспортное обслуживание"</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9780000</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46 293 000,0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49 656 800,0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8791306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45 793 000,0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49 156 800,0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45 793 000,0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49 156 800,0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600</w:t>
            </w:r>
          </w:p>
        </w:tc>
        <w:tc>
          <w:tcPr>
            <w:tcW w:w="425"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01</w:t>
            </w:r>
          </w:p>
        </w:tc>
        <w:tc>
          <w:tcPr>
            <w:tcW w:w="426"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13</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45 793 000,0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49 156 800,0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w:t>
            </w:r>
          </w:p>
        </w:tc>
      </w:tr>
      <w:tr w:rsidR="001020BD" w:rsidRPr="001020BD" w:rsidTr="00AA2BA3">
        <w:trPr>
          <w:trHeight w:val="300"/>
        </w:trPr>
        <w:tc>
          <w:tcPr>
            <w:tcW w:w="524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20BD" w:rsidRPr="001020BD" w:rsidRDefault="001020BD" w:rsidP="001020BD">
            <w:pPr>
              <w:spacing w:after="0" w:line="240" w:lineRule="auto"/>
              <w:jc w:val="center"/>
              <w:rPr>
                <w:rFonts w:ascii="Times New Roman" w:eastAsia="Times New Roman" w:hAnsi="Times New Roman" w:cs="Times New Roman"/>
                <w:color w:val="000000"/>
                <w:sz w:val="18"/>
                <w:szCs w:val="18"/>
                <w:lang w:eastAsia="ru-RU"/>
              </w:rPr>
            </w:pPr>
            <w:r w:rsidRPr="001020BD">
              <w:rPr>
                <w:rFonts w:ascii="Times New Roman" w:eastAsia="Times New Roman" w:hAnsi="Times New Roman" w:cs="Times New Roman"/>
                <w:color w:val="000000"/>
                <w:sz w:val="18"/>
                <w:szCs w:val="18"/>
                <w:lang w:eastAsia="ru-RU"/>
              </w:rPr>
              <w:t>ВСЕГО</w:t>
            </w:r>
          </w:p>
        </w:tc>
        <w:tc>
          <w:tcPr>
            <w:tcW w:w="1559"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b/>
                <w:bCs/>
                <w:color w:val="000000"/>
                <w:sz w:val="18"/>
                <w:szCs w:val="18"/>
                <w:lang w:eastAsia="ru-RU"/>
              </w:rPr>
            </w:pPr>
            <w:r w:rsidRPr="001020BD">
              <w:rPr>
                <w:rFonts w:ascii="Times New Roman" w:eastAsia="Times New Roman" w:hAnsi="Times New Roman" w:cs="Times New Roman"/>
                <w:b/>
                <w:bCs/>
                <w:color w:val="000000"/>
                <w:sz w:val="18"/>
                <w:szCs w:val="18"/>
                <w:lang w:eastAsia="ru-RU"/>
              </w:rPr>
              <w:t>2 409 465 628,0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b/>
                <w:bCs/>
                <w:color w:val="000000"/>
                <w:sz w:val="18"/>
                <w:szCs w:val="18"/>
                <w:lang w:eastAsia="ru-RU"/>
              </w:rPr>
            </w:pPr>
            <w:r w:rsidRPr="001020BD">
              <w:rPr>
                <w:rFonts w:ascii="Times New Roman" w:eastAsia="Times New Roman" w:hAnsi="Times New Roman" w:cs="Times New Roman"/>
                <w:b/>
                <w:bCs/>
                <w:color w:val="000000"/>
                <w:sz w:val="18"/>
                <w:szCs w:val="18"/>
                <w:lang w:eastAsia="ru-RU"/>
              </w:rPr>
              <w:t>968 025 800,0</w:t>
            </w:r>
          </w:p>
        </w:tc>
        <w:tc>
          <w:tcPr>
            <w:tcW w:w="1560"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b/>
                <w:bCs/>
                <w:color w:val="000000"/>
                <w:sz w:val="18"/>
                <w:szCs w:val="18"/>
                <w:lang w:eastAsia="ru-RU"/>
              </w:rPr>
            </w:pPr>
            <w:r w:rsidRPr="001020BD">
              <w:rPr>
                <w:rFonts w:ascii="Times New Roman" w:eastAsia="Times New Roman" w:hAnsi="Times New Roman" w:cs="Times New Roman"/>
                <w:b/>
                <w:bCs/>
                <w:color w:val="000000"/>
                <w:sz w:val="18"/>
                <w:szCs w:val="18"/>
                <w:lang w:eastAsia="ru-RU"/>
              </w:rPr>
              <w:t>2 413 859 215,0</w:t>
            </w:r>
          </w:p>
        </w:tc>
        <w:tc>
          <w:tcPr>
            <w:tcW w:w="1418" w:type="dxa"/>
            <w:tcBorders>
              <w:top w:val="nil"/>
              <w:left w:val="nil"/>
              <w:bottom w:val="single" w:sz="4" w:space="0" w:color="auto"/>
              <w:right w:val="single" w:sz="4" w:space="0" w:color="auto"/>
            </w:tcBorders>
            <w:shd w:val="clear" w:color="auto" w:fill="auto"/>
            <w:noWrap/>
            <w:vAlign w:val="center"/>
            <w:hideMark/>
          </w:tcPr>
          <w:p w:rsidR="001020BD" w:rsidRPr="001020BD" w:rsidRDefault="001020BD" w:rsidP="00AA2BA3">
            <w:pPr>
              <w:spacing w:after="0" w:line="240" w:lineRule="auto"/>
              <w:jc w:val="center"/>
              <w:rPr>
                <w:rFonts w:ascii="Times New Roman" w:eastAsia="Times New Roman" w:hAnsi="Times New Roman" w:cs="Times New Roman"/>
                <w:b/>
                <w:bCs/>
                <w:color w:val="000000"/>
                <w:sz w:val="18"/>
                <w:szCs w:val="18"/>
                <w:lang w:eastAsia="ru-RU"/>
              </w:rPr>
            </w:pPr>
            <w:r w:rsidRPr="001020BD">
              <w:rPr>
                <w:rFonts w:ascii="Times New Roman" w:eastAsia="Times New Roman" w:hAnsi="Times New Roman" w:cs="Times New Roman"/>
                <w:b/>
                <w:bCs/>
                <w:color w:val="000000"/>
                <w:sz w:val="18"/>
                <w:szCs w:val="18"/>
                <w:lang w:eastAsia="ru-RU"/>
              </w:rPr>
              <w:t>997 914 400,0</w:t>
            </w:r>
          </w:p>
        </w:tc>
      </w:tr>
    </w:tbl>
    <w:p w:rsidR="00FD25D5" w:rsidRDefault="00FD25D5"/>
    <w:sectPr w:rsidR="00FD25D5" w:rsidSect="00266D4C">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0BD"/>
    <w:rsid w:val="0001700A"/>
    <w:rsid w:val="00023206"/>
    <w:rsid w:val="000238BC"/>
    <w:rsid w:val="000240BF"/>
    <w:rsid w:val="00042967"/>
    <w:rsid w:val="00055865"/>
    <w:rsid w:val="000558FA"/>
    <w:rsid w:val="00061CF8"/>
    <w:rsid w:val="000717F6"/>
    <w:rsid w:val="00087B18"/>
    <w:rsid w:val="00092185"/>
    <w:rsid w:val="000B7F55"/>
    <w:rsid w:val="000C0F2B"/>
    <w:rsid w:val="000D5529"/>
    <w:rsid w:val="000D7B11"/>
    <w:rsid w:val="000E1399"/>
    <w:rsid w:val="000E4E15"/>
    <w:rsid w:val="000F5B0D"/>
    <w:rsid w:val="001018DB"/>
    <w:rsid w:val="001020BD"/>
    <w:rsid w:val="001057C3"/>
    <w:rsid w:val="00105CC4"/>
    <w:rsid w:val="00107A9D"/>
    <w:rsid w:val="00120E18"/>
    <w:rsid w:val="00126151"/>
    <w:rsid w:val="001334BB"/>
    <w:rsid w:val="00134F1F"/>
    <w:rsid w:val="001365C0"/>
    <w:rsid w:val="001425FB"/>
    <w:rsid w:val="001430D0"/>
    <w:rsid w:val="00143988"/>
    <w:rsid w:val="00150BE7"/>
    <w:rsid w:val="001560FC"/>
    <w:rsid w:val="001631F0"/>
    <w:rsid w:val="00172F2D"/>
    <w:rsid w:val="00175E56"/>
    <w:rsid w:val="0018473D"/>
    <w:rsid w:val="00185830"/>
    <w:rsid w:val="001A050C"/>
    <w:rsid w:val="001A06C9"/>
    <w:rsid w:val="001B7BAE"/>
    <w:rsid w:val="001C101D"/>
    <w:rsid w:val="001C418E"/>
    <w:rsid w:val="001D2302"/>
    <w:rsid w:val="001E3482"/>
    <w:rsid w:val="001E658B"/>
    <w:rsid w:val="00202FBF"/>
    <w:rsid w:val="002037B1"/>
    <w:rsid w:val="00204CFA"/>
    <w:rsid w:val="00212071"/>
    <w:rsid w:val="0021376B"/>
    <w:rsid w:val="002164C4"/>
    <w:rsid w:val="00222302"/>
    <w:rsid w:val="00222BA4"/>
    <w:rsid w:val="00263B92"/>
    <w:rsid w:val="00266D4C"/>
    <w:rsid w:val="002A5BE6"/>
    <w:rsid w:val="002B1F91"/>
    <w:rsid w:val="002B35E7"/>
    <w:rsid w:val="002B4233"/>
    <w:rsid w:val="002B4B82"/>
    <w:rsid w:val="002C1084"/>
    <w:rsid w:val="002C4A7B"/>
    <w:rsid w:val="002D49F5"/>
    <w:rsid w:val="002D4B5A"/>
    <w:rsid w:val="002D7E2B"/>
    <w:rsid w:val="002E0E47"/>
    <w:rsid w:val="002E123A"/>
    <w:rsid w:val="002E24E6"/>
    <w:rsid w:val="002E621B"/>
    <w:rsid w:val="00306EC7"/>
    <w:rsid w:val="00325339"/>
    <w:rsid w:val="0033254D"/>
    <w:rsid w:val="003352F8"/>
    <w:rsid w:val="00356E4F"/>
    <w:rsid w:val="00361B8F"/>
    <w:rsid w:val="00363D6D"/>
    <w:rsid w:val="003927B2"/>
    <w:rsid w:val="00392D11"/>
    <w:rsid w:val="003A7371"/>
    <w:rsid w:val="003B6B58"/>
    <w:rsid w:val="003C1632"/>
    <w:rsid w:val="003C28F5"/>
    <w:rsid w:val="003F7AA7"/>
    <w:rsid w:val="0040235A"/>
    <w:rsid w:val="00421692"/>
    <w:rsid w:val="00432C69"/>
    <w:rsid w:val="00444A4B"/>
    <w:rsid w:val="00447B98"/>
    <w:rsid w:val="00452265"/>
    <w:rsid w:val="00460AB0"/>
    <w:rsid w:val="00467634"/>
    <w:rsid w:val="0047718E"/>
    <w:rsid w:val="00485EDF"/>
    <w:rsid w:val="0048603D"/>
    <w:rsid w:val="00486828"/>
    <w:rsid w:val="00492260"/>
    <w:rsid w:val="004A14F6"/>
    <w:rsid w:val="004B7B15"/>
    <w:rsid w:val="004C11BF"/>
    <w:rsid w:val="004D03D1"/>
    <w:rsid w:val="004D43F0"/>
    <w:rsid w:val="004E0E64"/>
    <w:rsid w:val="004E3997"/>
    <w:rsid w:val="004E4399"/>
    <w:rsid w:val="004E45C5"/>
    <w:rsid w:val="004E6279"/>
    <w:rsid w:val="004F6BF3"/>
    <w:rsid w:val="00516CCD"/>
    <w:rsid w:val="00521BB0"/>
    <w:rsid w:val="0052704D"/>
    <w:rsid w:val="00527B07"/>
    <w:rsid w:val="00537585"/>
    <w:rsid w:val="00544EC4"/>
    <w:rsid w:val="00554F94"/>
    <w:rsid w:val="00563FD9"/>
    <w:rsid w:val="00564ADE"/>
    <w:rsid w:val="00567210"/>
    <w:rsid w:val="0057602A"/>
    <w:rsid w:val="00576310"/>
    <w:rsid w:val="00597921"/>
    <w:rsid w:val="005A24C4"/>
    <w:rsid w:val="005A6D78"/>
    <w:rsid w:val="005B5E4F"/>
    <w:rsid w:val="005D4693"/>
    <w:rsid w:val="005E2222"/>
    <w:rsid w:val="005E7255"/>
    <w:rsid w:val="006010F7"/>
    <w:rsid w:val="00613AD4"/>
    <w:rsid w:val="006162CC"/>
    <w:rsid w:val="00627C9E"/>
    <w:rsid w:val="00643A32"/>
    <w:rsid w:val="006656E2"/>
    <w:rsid w:val="00667D5F"/>
    <w:rsid w:val="00671183"/>
    <w:rsid w:val="0068265A"/>
    <w:rsid w:val="006862F9"/>
    <w:rsid w:val="00687C45"/>
    <w:rsid w:val="0069059D"/>
    <w:rsid w:val="006961EF"/>
    <w:rsid w:val="006A5585"/>
    <w:rsid w:val="006C33AC"/>
    <w:rsid w:val="006C508C"/>
    <w:rsid w:val="006C769C"/>
    <w:rsid w:val="006D1D61"/>
    <w:rsid w:val="006E06F3"/>
    <w:rsid w:val="006E08BE"/>
    <w:rsid w:val="006F31EA"/>
    <w:rsid w:val="00710D81"/>
    <w:rsid w:val="00712732"/>
    <w:rsid w:val="007143CE"/>
    <w:rsid w:val="00714627"/>
    <w:rsid w:val="00723EE8"/>
    <w:rsid w:val="0073052A"/>
    <w:rsid w:val="00735DDD"/>
    <w:rsid w:val="007505AC"/>
    <w:rsid w:val="0076563C"/>
    <w:rsid w:val="00767B1B"/>
    <w:rsid w:val="00770FD1"/>
    <w:rsid w:val="007714F2"/>
    <w:rsid w:val="0078245D"/>
    <w:rsid w:val="00783F94"/>
    <w:rsid w:val="007A15BC"/>
    <w:rsid w:val="007A29CE"/>
    <w:rsid w:val="007A3EE5"/>
    <w:rsid w:val="007A6C95"/>
    <w:rsid w:val="007B7C59"/>
    <w:rsid w:val="007C23E1"/>
    <w:rsid w:val="007C5DA0"/>
    <w:rsid w:val="007C6077"/>
    <w:rsid w:val="007D0692"/>
    <w:rsid w:val="007D2B55"/>
    <w:rsid w:val="007F5012"/>
    <w:rsid w:val="007F551A"/>
    <w:rsid w:val="007F56DE"/>
    <w:rsid w:val="00800275"/>
    <w:rsid w:val="008007B5"/>
    <w:rsid w:val="00803B79"/>
    <w:rsid w:val="00804BE7"/>
    <w:rsid w:val="00806CEA"/>
    <w:rsid w:val="00807665"/>
    <w:rsid w:val="00812965"/>
    <w:rsid w:val="00816F3A"/>
    <w:rsid w:val="00820BEB"/>
    <w:rsid w:val="008216E0"/>
    <w:rsid w:val="00833BF9"/>
    <w:rsid w:val="00841E27"/>
    <w:rsid w:val="00841EA4"/>
    <w:rsid w:val="00842377"/>
    <w:rsid w:val="00844647"/>
    <w:rsid w:val="00853F5E"/>
    <w:rsid w:val="00861063"/>
    <w:rsid w:val="00861FE7"/>
    <w:rsid w:val="00865B88"/>
    <w:rsid w:val="00875176"/>
    <w:rsid w:val="0088498D"/>
    <w:rsid w:val="008A1178"/>
    <w:rsid w:val="008B3EA1"/>
    <w:rsid w:val="008B5C41"/>
    <w:rsid w:val="008C6AA9"/>
    <w:rsid w:val="008D3CAA"/>
    <w:rsid w:val="008D4D90"/>
    <w:rsid w:val="008E21EE"/>
    <w:rsid w:val="008F0CFE"/>
    <w:rsid w:val="008F1063"/>
    <w:rsid w:val="008F5D81"/>
    <w:rsid w:val="0090222D"/>
    <w:rsid w:val="00906C4F"/>
    <w:rsid w:val="00910A5B"/>
    <w:rsid w:val="00917B26"/>
    <w:rsid w:val="009337CF"/>
    <w:rsid w:val="0094110E"/>
    <w:rsid w:val="009572A7"/>
    <w:rsid w:val="009574B3"/>
    <w:rsid w:val="00957D79"/>
    <w:rsid w:val="00961345"/>
    <w:rsid w:val="00961386"/>
    <w:rsid w:val="009633F4"/>
    <w:rsid w:val="0097226C"/>
    <w:rsid w:val="00972E45"/>
    <w:rsid w:val="00987BB6"/>
    <w:rsid w:val="00992226"/>
    <w:rsid w:val="0099296C"/>
    <w:rsid w:val="009A0ED6"/>
    <w:rsid w:val="009A2C3C"/>
    <w:rsid w:val="009B275A"/>
    <w:rsid w:val="009B5E54"/>
    <w:rsid w:val="009C0C10"/>
    <w:rsid w:val="009C1866"/>
    <w:rsid w:val="009C2AE8"/>
    <w:rsid w:val="009F4C1C"/>
    <w:rsid w:val="00A02005"/>
    <w:rsid w:val="00A024A1"/>
    <w:rsid w:val="00A03D6E"/>
    <w:rsid w:val="00A13C0B"/>
    <w:rsid w:val="00A1659D"/>
    <w:rsid w:val="00A16D11"/>
    <w:rsid w:val="00A203A9"/>
    <w:rsid w:val="00A21C64"/>
    <w:rsid w:val="00A23005"/>
    <w:rsid w:val="00A251CC"/>
    <w:rsid w:val="00A34613"/>
    <w:rsid w:val="00A34E5B"/>
    <w:rsid w:val="00A418E3"/>
    <w:rsid w:val="00A41BF0"/>
    <w:rsid w:val="00A438CE"/>
    <w:rsid w:val="00A5426C"/>
    <w:rsid w:val="00A7193D"/>
    <w:rsid w:val="00A775FC"/>
    <w:rsid w:val="00A90006"/>
    <w:rsid w:val="00A9562B"/>
    <w:rsid w:val="00AA2BA3"/>
    <w:rsid w:val="00AB428B"/>
    <w:rsid w:val="00AD15C2"/>
    <w:rsid w:val="00AF20AA"/>
    <w:rsid w:val="00AF396D"/>
    <w:rsid w:val="00B12C92"/>
    <w:rsid w:val="00B30E44"/>
    <w:rsid w:val="00B34D3C"/>
    <w:rsid w:val="00B36EF6"/>
    <w:rsid w:val="00B42A99"/>
    <w:rsid w:val="00B4536E"/>
    <w:rsid w:val="00B457B5"/>
    <w:rsid w:val="00B52D8B"/>
    <w:rsid w:val="00B53FCC"/>
    <w:rsid w:val="00B549D6"/>
    <w:rsid w:val="00B60BCA"/>
    <w:rsid w:val="00B7564D"/>
    <w:rsid w:val="00B8024A"/>
    <w:rsid w:val="00B82DBC"/>
    <w:rsid w:val="00B908F6"/>
    <w:rsid w:val="00B9192A"/>
    <w:rsid w:val="00BA7508"/>
    <w:rsid w:val="00BA7678"/>
    <w:rsid w:val="00BB1938"/>
    <w:rsid w:val="00BD3988"/>
    <w:rsid w:val="00BE5573"/>
    <w:rsid w:val="00BF1326"/>
    <w:rsid w:val="00C07F0F"/>
    <w:rsid w:val="00C10F69"/>
    <w:rsid w:val="00C17AF8"/>
    <w:rsid w:val="00C23D4A"/>
    <w:rsid w:val="00C24390"/>
    <w:rsid w:val="00C35F3C"/>
    <w:rsid w:val="00C4145A"/>
    <w:rsid w:val="00C47B62"/>
    <w:rsid w:val="00C52ECF"/>
    <w:rsid w:val="00C554BE"/>
    <w:rsid w:val="00C72FDC"/>
    <w:rsid w:val="00C81420"/>
    <w:rsid w:val="00C8298C"/>
    <w:rsid w:val="00C92DED"/>
    <w:rsid w:val="00C96181"/>
    <w:rsid w:val="00CD5273"/>
    <w:rsid w:val="00CE40DC"/>
    <w:rsid w:val="00CE4A61"/>
    <w:rsid w:val="00CE5320"/>
    <w:rsid w:val="00D01980"/>
    <w:rsid w:val="00D06E48"/>
    <w:rsid w:val="00D10201"/>
    <w:rsid w:val="00D311A8"/>
    <w:rsid w:val="00D32726"/>
    <w:rsid w:val="00D40774"/>
    <w:rsid w:val="00D63143"/>
    <w:rsid w:val="00D64817"/>
    <w:rsid w:val="00D706C8"/>
    <w:rsid w:val="00D77342"/>
    <w:rsid w:val="00D83B72"/>
    <w:rsid w:val="00D951C0"/>
    <w:rsid w:val="00DA2983"/>
    <w:rsid w:val="00DA7564"/>
    <w:rsid w:val="00DB43B1"/>
    <w:rsid w:val="00DC19F3"/>
    <w:rsid w:val="00DD6874"/>
    <w:rsid w:val="00DE68F2"/>
    <w:rsid w:val="00DE6A1B"/>
    <w:rsid w:val="00E26EE8"/>
    <w:rsid w:val="00E534D0"/>
    <w:rsid w:val="00E56C00"/>
    <w:rsid w:val="00E65D03"/>
    <w:rsid w:val="00E70507"/>
    <w:rsid w:val="00E908D4"/>
    <w:rsid w:val="00E933F2"/>
    <w:rsid w:val="00EB08E5"/>
    <w:rsid w:val="00EB1304"/>
    <w:rsid w:val="00EC4468"/>
    <w:rsid w:val="00ED0D50"/>
    <w:rsid w:val="00ED6867"/>
    <w:rsid w:val="00EE3A37"/>
    <w:rsid w:val="00EE61E3"/>
    <w:rsid w:val="00EE758F"/>
    <w:rsid w:val="00EF15FC"/>
    <w:rsid w:val="00EF4817"/>
    <w:rsid w:val="00F0096B"/>
    <w:rsid w:val="00F03608"/>
    <w:rsid w:val="00F2176B"/>
    <w:rsid w:val="00F23D7A"/>
    <w:rsid w:val="00F33AA3"/>
    <w:rsid w:val="00F430A3"/>
    <w:rsid w:val="00F56A89"/>
    <w:rsid w:val="00F57440"/>
    <w:rsid w:val="00F577A3"/>
    <w:rsid w:val="00F87F4B"/>
    <w:rsid w:val="00F92436"/>
    <w:rsid w:val="00F94636"/>
    <w:rsid w:val="00FA470E"/>
    <w:rsid w:val="00FB67B3"/>
    <w:rsid w:val="00FB6814"/>
    <w:rsid w:val="00FC1A1B"/>
    <w:rsid w:val="00FC4F3A"/>
    <w:rsid w:val="00FC531B"/>
    <w:rsid w:val="00FC672C"/>
    <w:rsid w:val="00FC7B29"/>
    <w:rsid w:val="00FD25D5"/>
    <w:rsid w:val="00FD3EFA"/>
    <w:rsid w:val="00FD49AA"/>
    <w:rsid w:val="00FE0759"/>
    <w:rsid w:val="00FE69C6"/>
    <w:rsid w:val="00FE6B2E"/>
    <w:rsid w:val="00FF611B"/>
    <w:rsid w:val="00FF6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2313DF-C2DF-4102-86E8-219BE6CE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A11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A11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75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11992</Words>
  <Characters>65598</Characters>
  <Application>Microsoft Office Word</Application>
  <DocSecurity>0</DocSecurity>
  <Lines>7288</Lines>
  <Paragraphs>5542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Шкода</dc:creator>
  <cp:lastModifiedBy>Банько ЮТ</cp:lastModifiedBy>
  <cp:revision>7</cp:revision>
  <cp:lastPrinted>2014-12-22T08:24:00Z</cp:lastPrinted>
  <dcterms:created xsi:type="dcterms:W3CDTF">2014-12-05T10:45:00Z</dcterms:created>
  <dcterms:modified xsi:type="dcterms:W3CDTF">2014-12-22T08:32:00Z</dcterms:modified>
</cp:coreProperties>
</file>